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14D" w:rsidRPr="003B199F" w:rsidRDefault="00D2714D" w:rsidP="003B199F">
      <w:pPr>
        <w:widowControl w:val="0"/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B199F">
        <w:rPr>
          <w:rFonts w:ascii="Times New Roman" w:hAnsi="Times New Roman" w:cs="Times New Roman"/>
          <w:bCs/>
          <w:sz w:val="28"/>
          <w:szCs w:val="28"/>
        </w:rPr>
        <w:t>УДК 629.7.023</w:t>
      </w:r>
    </w:p>
    <w:p w:rsidR="00D2714D" w:rsidRPr="0008013F" w:rsidRDefault="00D2714D" w:rsidP="003B199F">
      <w:pPr>
        <w:widowControl w:val="0"/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2714D" w:rsidRDefault="00D2714D" w:rsidP="003B199F">
      <w:pPr>
        <w:widowControl w:val="0"/>
        <w:shd w:val="clear" w:color="auto" w:fill="FFFFFF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D2714D">
        <w:rPr>
          <w:rFonts w:ascii="Times New Roman" w:hAnsi="Times New Roman" w:cs="Times New Roman"/>
          <w:b/>
          <w:bCs/>
          <w:sz w:val="28"/>
          <w:szCs w:val="28"/>
        </w:rPr>
        <w:t>Диффузионные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покрытия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для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защиты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лопаток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турбины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>из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нового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>поколения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жаропрочных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сплавов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и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>естественн</w:t>
      </w:r>
      <w:proofErr w:type="gramStart"/>
      <w:r w:rsidRPr="00D2714D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986229">
        <w:rPr>
          <w:rFonts w:ascii="Times New Roman" w:hAnsi="Times New Roman" w:cs="Times New Roman"/>
          <w:b/>
          <w:bCs/>
          <w:sz w:val="28"/>
          <w:szCs w:val="28"/>
        </w:rPr>
        <w:t>-</w:t>
      </w:r>
      <w:proofErr w:type="gramEnd"/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композиционных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сплавов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>на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 xml:space="preserve"> основе </w:t>
      </w:r>
      <w:r w:rsidR="003B199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2714D">
        <w:rPr>
          <w:rFonts w:ascii="Times New Roman" w:hAnsi="Times New Roman" w:cs="Times New Roman"/>
          <w:b/>
          <w:bCs/>
          <w:sz w:val="28"/>
          <w:szCs w:val="28"/>
        </w:rPr>
        <w:t>ниобия</w:t>
      </w:r>
    </w:p>
    <w:p w:rsidR="003B199F" w:rsidRPr="00D2714D" w:rsidRDefault="003B199F" w:rsidP="003B199F">
      <w:pPr>
        <w:widowControl w:val="0"/>
        <w:shd w:val="clear" w:color="auto" w:fill="FFFFFF"/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3B199F" w:rsidRDefault="00D2714D" w:rsidP="003B199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714D">
        <w:rPr>
          <w:rFonts w:ascii="Times New Roman" w:eastAsia="Calibri" w:hAnsi="Times New Roman" w:cs="Times New Roman"/>
          <w:sz w:val="28"/>
          <w:szCs w:val="28"/>
        </w:rPr>
        <w:t xml:space="preserve">Кашин </w:t>
      </w:r>
      <w:r w:rsidR="003B199F">
        <w:rPr>
          <w:rFonts w:ascii="Times New Roman" w:eastAsia="Calibri" w:hAnsi="Times New Roman" w:cs="Times New Roman"/>
          <w:sz w:val="28"/>
          <w:szCs w:val="28"/>
        </w:rPr>
        <w:t>Д.С.</w:t>
      </w:r>
      <w:r w:rsidR="003B199F" w:rsidRPr="003B199F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3B199F">
        <w:rPr>
          <w:rFonts w:ascii="Times New Roman" w:hAnsi="Times New Roman"/>
          <w:sz w:val="28"/>
          <w:szCs w:val="28"/>
          <w:vertAlign w:val="superscript"/>
        </w:rPr>
        <w:t>1</w:t>
      </w:r>
      <w:r w:rsidR="003B199F">
        <w:rPr>
          <w:rFonts w:ascii="Times New Roman" w:eastAsia="Calibri" w:hAnsi="Times New Roman" w:cs="Times New Roman"/>
          <w:sz w:val="28"/>
          <w:szCs w:val="28"/>
        </w:rPr>
        <w:t>;</w:t>
      </w:r>
      <w:r w:rsidRPr="00D2714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B199F" w:rsidRPr="00D2714D">
        <w:rPr>
          <w:rFonts w:ascii="Times New Roman" w:eastAsia="Calibri" w:hAnsi="Times New Roman" w:cs="Times New Roman"/>
          <w:sz w:val="28"/>
          <w:szCs w:val="28"/>
        </w:rPr>
        <w:t xml:space="preserve">Мубояджян </w:t>
      </w:r>
      <w:r w:rsidR="003B199F">
        <w:rPr>
          <w:rFonts w:ascii="Times New Roman" w:eastAsia="Calibri" w:hAnsi="Times New Roman" w:cs="Times New Roman"/>
          <w:sz w:val="28"/>
          <w:szCs w:val="28"/>
        </w:rPr>
        <w:t>С.А.</w:t>
      </w:r>
      <w:r w:rsidR="003B199F" w:rsidRPr="003B199F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3B199F">
        <w:rPr>
          <w:rFonts w:ascii="Times New Roman" w:hAnsi="Times New Roman"/>
          <w:sz w:val="28"/>
          <w:szCs w:val="28"/>
          <w:vertAlign w:val="superscript"/>
        </w:rPr>
        <w:t>1</w:t>
      </w:r>
      <w:r w:rsidR="003B199F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3B199F" w:rsidRPr="00D2714D">
        <w:rPr>
          <w:rFonts w:ascii="Times New Roman" w:eastAsia="Calibri" w:hAnsi="Times New Roman" w:cs="Times New Roman"/>
          <w:sz w:val="28"/>
          <w:szCs w:val="28"/>
        </w:rPr>
        <w:t>д</w:t>
      </w:r>
      <w:r w:rsidR="003B199F" w:rsidRPr="003B199F">
        <w:rPr>
          <w:rFonts w:ascii="Times New Roman" w:eastAsia="Calibri" w:hAnsi="Times New Roman" w:cs="Times New Roman"/>
          <w:sz w:val="28"/>
          <w:szCs w:val="28"/>
        </w:rPr>
        <w:t>.</w:t>
      </w:r>
      <w:r w:rsidR="003B199F" w:rsidRPr="00D2714D">
        <w:rPr>
          <w:rFonts w:ascii="Times New Roman" w:eastAsia="Calibri" w:hAnsi="Times New Roman" w:cs="Times New Roman"/>
          <w:sz w:val="28"/>
          <w:szCs w:val="28"/>
        </w:rPr>
        <w:t>т</w:t>
      </w:r>
      <w:r w:rsidR="003B199F" w:rsidRPr="003B199F">
        <w:rPr>
          <w:rFonts w:ascii="Times New Roman" w:eastAsia="Calibri" w:hAnsi="Times New Roman" w:cs="Times New Roman"/>
          <w:sz w:val="28"/>
          <w:szCs w:val="28"/>
        </w:rPr>
        <w:t>.</w:t>
      </w:r>
      <w:r w:rsidR="003B199F" w:rsidRPr="00D2714D">
        <w:rPr>
          <w:rFonts w:ascii="Times New Roman" w:eastAsia="Calibri" w:hAnsi="Times New Roman" w:cs="Times New Roman"/>
          <w:sz w:val="28"/>
          <w:szCs w:val="28"/>
        </w:rPr>
        <w:t>н</w:t>
      </w:r>
      <w:r w:rsidR="003B199F" w:rsidRPr="003B199F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B199F" w:rsidRPr="003B199F" w:rsidRDefault="00D2714D" w:rsidP="003B199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spellStart"/>
      <w:r w:rsidRPr="00D2714D">
        <w:rPr>
          <w:rFonts w:ascii="Times New Roman" w:eastAsia="Calibri" w:hAnsi="Times New Roman" w:cs="Times New Roman"/>
          <w:sz w:val="28"/>
          <w:szCs w:val="28"/>
          <w:lang w:val="en-US"/>
        </w:rPr>
        <w:t>Kashin</w:t>
      </w:r>
      <w:proofErr w:type="spellEnd"/>
      <w:r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D2714D">
        <w:rPr>
          <w:rFonts w:ascii="Times New Roman" w:eastAsia="Calibri" w:hAnsi="Times New Roman" w:cs="Times New Roman"/>
          <w:sz w:val="28"/>
          <w:szCs w:val="28"/>
          <w:lang w:val="en-US"/>
        </w:rPr>
        <w:t>Dmitriy</w:t>
      </w:r>
      <w:proofErr w:type="spellEnd"/>
      <w:r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D2714D">
        <w:rPr>
          <w:rFonts w:ascii="Times New Roman" w:eastAsia="Calibri" w:hAnsi="Times New Roman" w:cs="Times New Roman"/>
          <w:sz w:val="28"/>
          <w:szCs w:val="28"/>
          <w:lang w:val="en-US"/>
        </w:rPr>
        <w:t>Sergeevich</w:t>
      </w:r>
      <w:proofErr w:type="spellEnd"/>
      <w:r w:rsidR="003B199F"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>,</w:t>
      </w:r>
      <w:r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B199F">
        <w:rPr>
          <w:rFonts w:ascii="Times New Roman" w:eastAsia="Calibri" w:hAnsi="Times New Roman" w:cs="Times New Roman"/>
          <w:sz w:val="28"/>
          <w:szCs w:val="28"/>
          <w:lang w:val="en-US"/>
        </w:rPr>
        <w:t>Muboyadzhyan</w:t>
      </w:r>
      <w:proofErr w:type="spellEnd"/>
      <w:r w:rsidR="003B199F"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="003B199F">
        <w:rPr>
          <w:rFonts w:ascii="Times New Roman" w:eastAsia="Calibri" w:hAnsi="Times New Roman" w:cs="Times New Roman"/>
          <w:sz w:val="28"/>
          <w:szCs w:val="28"/>
          <w:lang w:val="en-US"/>
        </w:rPr>
        <w:t>Sergei</w:t>
      </w:r>
      <w:r w:rsidR="003B199F" w:rsidRPr="003B199F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B199F">
        <w:rPr>
          <w:rFonts w:ascii="Times New Roman" w:eastAsia="Calibri" w:hAnsi="Times New Roman" w:cs="Times New Roman"/>
          <w:sz w:val="28"/>
          <w:szCs w:val="28"/>
          <w:lang w:val="en-US"/>
        </w:rPr>
        <w:t>Artemovich</w:t>
      </w:r>
      <w:proofErr w:type="spellEnd"/>
    </w:p>
    <w:p w:rsidR="003B199F" w:rsidRPr="003B199F" w:rsidRDefault="003B199F" w:rsidP="003B199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3B199F" w:rsidRPr="003B199F" w:rsidRDefault="00D2714D" w:rsidP="003B199F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proofErr w:type="spellStart"/>
      <w:r w:rsidRPr="003B199F">
        <w:rPr>
          <w:rFonts w:ascii="Times New Roman" w:eastAsia="Calibri" w:hAnsi="Times New Roman" w:cs="Times New Roman"/>
          <w:sz w:val="24"/>
          <w:szCs w:val="28"/>
          <w:lang w:val="en-US"/>
        </w:rPr>
        <w:t>kashinds</w:t>
      </w:r>
      <w:proofErr w:type="spellEnd"/>
      <w:r w:rsidRPr="003B199F">
        <w:rPr>
          <w:rFonts w:ascii="Times New Roman" w:eastAsia="Calibri" w:hAnsi="Times New Roman" w:cs="Times New Roman"/>
          <w:sz w:val="24"/>
          <w:szCs w:val="28"/>
        </w:rPr>
        <w:t>@</w:t>
      </w:r>
      <w:proofErr w:type="spellStart"/>
      <w:r w:rsidRPr="003B199F">
        <w:rPr>
          <w:rFonts w:ascii="Times New Roman" w:eastAsia="Calibri" w:hAnsi="Times New Roman" w:cs="Times New Roman"/>
          <w:sz w:val="24"/>
          <w:szCs w:val="28"/>
          <w:lang w:val="en-US"/>
        </w:rPr>
        <w:t>gmail</w:t>
      </w:r>
      <w:proofErr w:type="spellEnd"/>
      <w:r w:rsidRPr="003B199F">
        <w:rPr>
          <w:rFonts w:ascii="Times New Roman" w:eastAsia="Calibri" w:hAnsi="Times New Roman" w:cs="Times New Roman"/>
          <w:sz w:val="24"/>
          <w:szCs w:val="28"/>
        </w:rPr>
        <w:t>.</w:t>
      </w:r>
      <w:r w:rsidRPr="003B199F">
        <w:rPr>
          <w:rFonts w:ascii="Times New Roman" w:eastAsia="Calibri" w:hAnsi="Times New Roman" w:cs="Times New Roman"/>
          <w:sz w:val="24"/>
          <w:szCs w:val="28"/>
          <w:lang w:val="en-US"/>
        </w:rPr>
        <w:t>com</w:t>
      </w:r>
      <w:r w:rsidRPr="003B199F">
        <w:rPr>
          <w:rFonts w:ascii="Times New Roman" w:eastAsia="Calibri" w:hAnsi="Times New Roman" w:cs="Times New Roman"/>
          <w:sz w:val="24"/>
          <w:szCs w:val="28"/>
        </w:rPr>
        <w:t xml:space="preserve"> </w:t>
      </w:r>
    </w:p>
    <w:p w:rsidR="003B199F" w:rsidRPr="00EA17FA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B199F" w:rsidRPr="003B199F" w:rsidRDefault="003B199F" w:rsidP="003B199F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 w:rsidRPr="003B199F">
        <w:rPr>
          <w:rFonts w:ascii="Times New Roman" w:hAnsi="Times New Roman" w:cs="Times New Roman"/>
          <w:i/>
          <w:sz w:val="28"/>
          <w:vertAlign w:val="superscript"/>
        </w:rPr>
        <w:t>1</w:t>
      </w:r>
      <w:r w:rsidRPr="003B199F">
        <w:rPr>
          <w:rFonts w:ascii="Times New Roman" w:hAnsi="Times New Roman" w:cs="Times New Roman"/>
          <w:i/>
          <w:sz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 w:rsidRPr="003B199F">
        <w:rPr>
          <w:rFonts w:ascii="Times New Roman" w:hAnsi="Times New Roman" w:cs="Times New Roman"/>
          <w:i/>
          <w:sz w:val="28"/>
          <w:vertAlign w:val="superscript"/>
        </w:rPr>
        <w:t xml:space="preserve">  </w:t>
      </w:r>
    </w:p>
    <w:p w:rsidR="003B199F" w:rsidRPr="003B199F" w:rsidRDefault="003B199F" w:rsidP="003B199F">
      <w:pPr>
        <w:spacing w:after="0" w:line="360" w:lineRule="auto"/>
        <w:rPr>
          <w:rFonts w:ascii="Times New Roman" w:hAnsi="Times New Roman" w:cs="Times New Roman"/>
          <w:i/>
          <w:sz w:val="28"/>
          <w:lang w:val="en-US"/>
        </w:rPr>
      </w:pPr>
      <w:r w:rsidRPr="003B199F">
        <w:rPr>
          <w:rFonts w:ascii="Times New Roman" w:hAnsi="Times New Roman" w:cs="Times New Roman"/>
          <w:sz w:val="28"/>
          <w:vertAlign w:val="superscript"/>
          <w:lang w:val="en-US"/>
        </w:rPr>
        <w:t>1</w:t>
      </w:r>
      <w:r w:rsidRPr="003B199F">
        <w:rPr>
          <w:rFonts w:ascii="Times New Roman" w:hAnsi="Times New Roman" w:cs="Times New Roman"/>
          <w:i/>
          <w:sz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3B199F" w:rsidRPr="003B199F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3833EB" w:rsidRPr="003B199F" w:rsidRDefault="003833EB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3B199F">
        <w:rPr>
          <w:rFonts w:ascii="Times New Roman" w:eastAsia="Calibri" w:hAnsi="Times New Roman" w:cs="Times New Roman"/>
          <w:b/>
          <w:i/>
          <w:sz w:val="28"/>
          <w:szCs w:val="28"/>
        </w:rPr>
        <w:t>Аннотация</w:t>
      </w:r>
      <w:r w:rsidR="003B199F" w:rsidRPr="003B199F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08013F" w:rsidRDefault="0008013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13F">
        <w:rPr>
          <w:rFonts w:ascii="Times New Roman" w:eastAsia="Calibri" w:hAnsi="Times New Roman" w:cs="Times New Roman"/>
          <w:sz w:val="28"/>
          <w:szCs w:val="28"/>
        </w:rPr>
        <w:t xml:space="preserve">Доклад посвящен жаростойким покрытиям для современных никелевых жаропрочных сплавов (в том числе </w:t>
      </w:r>
      <w:proofErr w:type="spellStart"/>
      <w:r w:rsidRPr="0008013F">
        <w:rPr>
          <w:rFonts w:ascii="Times New Roman" w:eastAsia="Calibri" w:hAnsi="Times New Roman" w:cs="Times New Roman"/>
          <w:sz w:val="28"/>
          <w:szCs w:val="28"/>
        </w:rPr>
        <w:t>безуглеродистых</w:t>
      </w:r>
      <w:proofErr w:type="spellEnd"/>
      <w:r w:rsidRPr="0008013F">
        <w:rPr>
          <w:rFonts w:ascii="Times New Roman" w:eastAsia="Calibri" w:hAnsi="Times New Roman" w:cs="Times New Roman"/>
          <w:sz w:val="28"/>
          <w:szCs w:val="28"/>
        </w:rPr>
        <w:t xml:space="preserve"> жаропрочных никелевых сплавов) и естественно композиционных жаропрочных сплавов на основе ниобия.</w:t>
      </w:r>
    </w:p>
    <w:p w:rsidR="003B199F" w:rsidRPr="003B199F" w:rsidRDefault="00C93345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B199F">
        <w:rPr>
          <w:rFonts w:ascii="Times New Roman" w:eastAsia="Calibri" w:hAnsi="Times New Roman" w:cs="Times New Roman"/>
          <w:b/>
          <w:i/>
          <w:sz w:val="28"/>
          <w:szCs w:val="28"/>
        </w:rPr>
        <w:t>Ключевые слова:</w:t>
      </w:r>
      <w:r w:rsidRPr="003B199F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C93345" w:rsidRDefault="00C93345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никелевые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жаропрочный сплав, жаропрочный сплав на основе ниобия, высокотемпературная газовая коррозия, защитное покрытие, барьерный слой.</w:t>
      </w:r>
    </w:p>
    <w:p w:rsidR="003B199F" w:rsidRPr="00EA17FA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3B199F" w:rsidRPr="00EA17FA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3B199F" w:rsidRPr="003B199F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</w:pPr>
      <w:r w:rsidRPr="003B199F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lastRenderedPageBreak/>
        <w:t>Key</w:t>
      </w:r>
      <w:r w:rsidR="00C93345" w:rsidRPr="003B199F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 xml:space="preserve">words: </w:t>
      </w:r>
    </w:p>
    <w:p w:rsidR="003833EB" w:rsidRPr="00C93345" w:rsidRDefault="00C93345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gramStart"/>
      <w:r w:rsidRPr="00C93345">
        <w:rPr>
          <w:rFonts w:ascii="Times New Roman" w:eastAsia="Calibri" w:hAnsi="Times New Roman" w:cs="Times New Roman"/>
          <w:sz w:val="28"/>
          <w:szCs w:val="28"/>
          <w:lang w:val="en-US"/>
        </w:rPr>
        <w:t>high</w:t>
      </w:r>
      <w:proofErr w:type="gramEnd"/>
      <w:r w:rsidRPr="00C9334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temperature nickel-based alloys, high temperature niobium based alloy, high temperature corrosion, protective coating, diffusion barrier coating.</w:t>
      </w:r>
    </w:p>
    <w:p w:rsidR="003B199F" w:rsidRPr="00EA17FA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</w:p>
    <w:p w:rsidR="00C93345" w:rsidRPr="003B199F" w:rsidRDefault="00C93345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3B199F">
        <w:rPr>
          <w:rFonts w:ascii="Times New Roman" w:eastAsia="Calibri" w:hAnsi="Times New Roman" w:cs="Times New Roman"/>
          <w:b/>
          <w:i/>
          <w:sz w:val="28"/>
          <w:szCs w:val="28"/>
        </w:rPr>
        <w:t>Реферат</w:t>
      </w:r>
    </w:p>
    <w:p w:rsidR="0008013F" w:rsidRDefault="0008013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докладе </w:t>
      </w:r>
      <w:r w:rsidR="003833EB">
        <w:rPr>
          <w:rFonts w:ascii="Times New Roman" w:eastAsia="Calibri" w:hAnsi="Times New Roman" w:cs="Times New Roman"/>
          <w:sz w:val="28"/>
          <w:szCs w:val="28"/>
        </w:rPr>
        <w:t>рассмотрены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жаростойкие покрытия</w:t>
      </w:r>
      <w:r w:rsidR="00C46AD2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получаемые термодиффузионным методом. Данные покрытия применяются для защиты поверхностей каналов охлаждения лопаток из современных никелевых жаропрочных сплавов (в том числе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безуглеродистых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жаропрочных никелевых сплавов). Представлены данные испытаний на жаростойкость образцов с покрытиями и фотографии микроструктуры до и после испытаний. </w:t>
      </w:r>
      <w:r w:rsidR="003833EB">
        <w:rPr>
          <w:rFonts w:ascii="Times New Roman" w:eastAsia="Calibri" w:hAnsi="Times New Roman" w:cs="Times New Roman"/>
          <w:sz w:val="28"/>
          <w:szCs w:val="28"/>
        </w:rPr>
        <w:t>Показано, что барьерный слой</w:t>
      </w:r>
      <w:r w:rsidR="00C46AD2">
        <w:rPr>
          <w:rFonts w:ascii="Times New Roman" w:eastAsia="Calibri" w:hAnsi="Times New Roman" w:cs="Times New Roman"/>
          <w:sz w:val="28"/>
          <w:szCs w:val="28"/>
        </w:rPr>
        <w:t>,</w:t>
      </w:r>
      <w:r w:rsidR="003833EB">
        <w:rPr>
          <w:rFonts w:ascii="Times New Roman" w:eastAsia="Calibri" w:hAnsi="Times New Roman" w:cs="Times New Roman"/>
          <w:sz w:val="28"/>
          <w:szCs w:val="28"/>
        </w:rPr>
        <w:t xml:space="preserve"> получаемый под основным покрытием</w:t>
      </w:r>
      <w:r w:rsidR="00C46AD2">
        <w:rPr>
          <w:rFonts w:ascii="Times New Roman" w:eastAsia="Calibri" w:hAnsi="Times New Roman" w:cs="Times New Roman"/>
          <w:sz w:val="28"/>
          <w:szCs w:val="28"/>
        </w:rPr>
        <w:t>,</w:t>
      </w:r>
      <w:r w:rsidR="003833EB">
        <w:rPr>
          <w:rFonts w:ascii="Times New Roman" w:eastAsia="Calibri" w:hAnsi="Times New Roman" w:cs="Times New Roman"/>
          <w:sz w:val="28"/>
          <w:szCs w:val="28"/>
        </w:rPr>
        <w:t xml:space="preserve"> эффективно препятствует образованию вторичной реакционной зоны.</w:t>
      </w:r>
    </w:p>
    <w:p w:rsidR="003833EB" w:rsidRDefault="003833EB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докладе так же представлены жаростойкие покрытия для изделий из перспективного естественно композиционного материала на основе ниобия, </w:t>
      </w:r>
      <w:r w:rsidR="00C93345">
        <w:rPr>
          <w:rFonts w:ascii="Times New Roman" w:eastAsia="Calibri" w:hAnsi="Times New Roman" w:cs="Times New Roman"/>
          <w:sz w:val="28"/>
          <w:szCs w:val="28"/>
        </w:rPr>
        <w:t>упрочненного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интерметаллидами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силицидов ниобия,</w:t>
      </w:r>
      <w:r w:rsidR="00C46AD2">
        <w:rPr>
          <w:rFonts w:ascii="Times New Roman" w:eastAsia="Calibri" w:hAnsi="Times New Roman" w:cs="Times New Roman"/>
          <w:sz w:val="28"/>
          <w:szCs w:val="28"/>
        </w:rPr>
        <w:t xml:space="preserve"> с рабочей температурой до 1350</w:t>
      </w:r>
      <w:r w:rsidR="003B199F" w:rsidRP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>
        <w:rPr>
          <w:rFonts w:ascii="Times New Roman" w:eastAsia="Calibri" w:hAnsi="Times New Roman" w:cs="Times New Roman"/>
          <w:sz w:val="28"/>
          <w:szCs w:val="28"/>
        </w:rPr>
        <w:t>С. Рассмотрены диффузионное и комплексное (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диффузионное+ионно-плазменное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) жаростойкие покрытия. Приведены данные испытаний на изотермическу</w:t>
      </w:r>
      <w:r w:rsidR="00C93345">
        <w:rPr>
          <w:rFonts w:ascii="Times New Roman" w:eastAsia="Calibri" w:hAnsi="Times New Roman" w:cs="Times New Roman"/>
          <w:sz w:val="28"/>
          <w:szCs w:val="28"/>
        </w:rPr>
        <w:t>ю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 циклическую жаростойкости, представлены фотографии микроструктуры образцов с покрытиями до и после испытаний.</w:t>
      </w:r>
    </w:p>
    <w:p w:rsidR="003B199F" w:rsidRPr="0008013F" w:rsidRDefault="003B199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E6AEF" w:rsidRPr="00D40E06" w:rsidRDefault="003833EB" w:rsidP="003B199F">
      <w:pPr>
        <w:spacing w:after="0" w:line="36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:rsidR="008E6AEF" w:rsidRPr="0035072E" w:rsidRDefault="008E6AE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5072E">
        <w:rPr>
          <w:rFonts w:ascii="Times New Roman" w:eastAsia="Calibri" w:hAnsi="Times New Roman" w:cs="Times New Roman"/>
          <w:sz w:val="28"/>
          <w:szCs w:val="28"/>
        </w:rPr>
        <w:t xml:space="preserve">Создание «чистого» газотурбинного двигателя (ГТД) с малым уровнем эмиссии оксидов азота и углерода, а также низким удельным расходом топлива является чрезвычайно важной экологической задачей. В связи с этим во многих странах мира ведутся интенсивные научно исследовательские работы по повышению эффективности </w:t>
      </w:r>
      <w:r w:rsidRPr="0035072E">
        <w:rPr>
          <w:rFonts w:ascii="Times New Roman" w:eastAsia="Calibri" w:hAnsi="Times New Roman" w:cs="Times New Roman"/>
          <w:sz w:val="28"/>
          <w:szCs w:val="28"/>
        </w:rPr>
        <w:lastRenderedPageBreak/>
        <w:t>термодинамического цикла работы ГТД. Во многом решение этой задачи зависит от создания и применения новых высокотемпературных материалов</w:t>
      </w:r>
      <w:r w:rsidR="008518D1" w:rsidRPr="0035072E">
        <w:rPr>
          <w:rFonts w:ascii="Times New Roman" w:eastAsia="Calibri" w:hAnsi="Times New Roman" w:cs="Times New Roman"/>
          <w:sz w:val="28"/>
          <w:szCs w:val="28"/>
        </w:rPr>
        <w:t xml:space="preserve"> или повышения жаростойкости существующих сплавов за счет при</w:t>
      </w:r>
      <w:r w:rsidR="003B199F">
        <w:rPr>
          <w:rFonts w:ascii="Times New Roman" w:eastAsia="Calibri" w:hAnsi="Times New Roman" w:cs="Times New Roman"/>
          <w:sz w:val="28"/>
          <w:szCs w:val="28"/>
        </w:rPr>
        <w:t>менения жаростойких покрытий.</w:t>
      </w:r>
    </w:p>
    <w:p w:rsidR="008518D1" w:rsidRPr="0035072E" w:rsidRDefault="008E6AEF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072E">
        <w:rPr>
          <w:rFonts w:ascii="Times New Roman" w:eastAsia="Calibri" w:hAnsi="Times New Roman" w:cs="Times New Roman"/>
          <w:sz w:val="28"/>
          <w:szCs w:val="28"/>
        </w:rPr>
        <w:t>Современные никелевые жаропрочные сплавы (НЖС) для лопаток ГТД достигли предельных рабочих температур 1100</w:t>
      </w:r>
      <w:r w:rsidR="00EA17FA">
        <w:rPr>
          <w:rFonts w:ascii="Times New Roman" w:eastAsia="Calibri" w:hAnsi="Times New Roman" w:cs="Times New Roman"/>
          <w:sz w:val="28"/>
          <w:szCs w:val="28"/>
        </w:rPr>
        <w:t>–</w:t>
      </w:r>
      <w:r w:rsidRPr="0035072E">
        <w:rPr>
          <w:rFonts w:ascii="Times New Roman" w:eastAsia="Calibri" w:hAnsi="Times New Roman" w:cs="Times New Roman"/>
          <w:sz w:val="28"/>
          <w:szCs w:val="28"/>
        </w:rPr>
        <w:t>1150</w:t>
      </w:r>
      <w:proofErr w:type="gramStart"/>
      <w:r w:rsidR="00EA17FA" w:rsidRPr="00EA17FA">
        <w:rPr>
          <w:rFonts w:ascii="Times New Roman" w:eastAsia="Calibri" w:hAnsi="Times New Roman" w:cs="Times New Roman"/>
          <w:sz w:val="28"/>
          <w:szCs w:val="28"/>
        </w:rPr>
        <w:t>°</w:t>
      </w:r>
      <w:r w:rsidRPr="0035072E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35072E">
        <w:rPr>
          <w:rFonts w:ascii="Times New Roman" w:eastAsia="Calibri" w:hAnsi="Times New Roman" w:cs="Times New Roman"/>
          <w:sz w:val="28"/>
          <w:szCs w:val="28"/>
        </w:rPr>
        <w:t>, что составляет 80</w:t>
      </w:r>
      <w:r w:rsidR="003B199F">
        <w:rPr>
          <w:szCs w:val="28"/>
        </w:rPr>
        <w:t>–</w:t>
      </w:r>
      <w:r w:rsidRPr="0035072E">
        <w:rPr>
          <w:rFonts w:ascii="Times New Roman" w:eastAsia="Calibri" w:hAnsi="Times New Roman" w:cs="Times New Roman"/>
          <w:sz w:val="28"/>
          <w:szCs w:val="28"/>
        </w:rPr>
        <w:t>85% от их температуры плавления.</w:t>
      </w:r>
      <w:r w:rsidR="008518D1" w:rsidRPr="0035072E">
        <w:rPr>
          <w:rFonts w:ascii="Times New Roman" w:eastAsia="Calibri" w:hAnsi="Times New Roman" w:cs="Times New Roman"/>
          <w:sz w:val="28"/>
          <w:szCs w:val="28"/>
        </w:rPr>
        <w:t xml:space="preserve"> Рост рабочей температуры </w:t>
      </w:r>
      <w:r w:rsidR="008518D1" w:rsidRPr="0035072E">
        <w:rPr>
          <w:rFonts w:ascii="Times New Roman" w:eastAsia="Times New Roman" w:hAnsi="Times New Roman" w:cs="Times New Roman"/>
          <w:spacing w:val="5"/>
          <w:sz w:val="28"/>
          <w:szCs w:val="28"/>
          <w:lang w:eastAsia="ru-RU"/>
        </w:rPr>
        <w:t>требует</w:t>
      </w:r>
      <w:r w:rsidR="008518D1" w:rsidRPr="0035072E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разработки новых жаропрочных сплавов</w:t>
      </w:r>
      <w:r w:rsidR="008518D1" w:rsidRPr="0035072E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и </w:t>
      </w:r>
      <w:r w:rsidR="008518D1" w:rsidRPr="0035072E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целого ряда защитных и упрочняющих покрытий, пред</w:t>
      </w:r>
      <w:r w:rsidR="008518D1" w:rsidRPr="0035072E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назначенных для обеспечения работоспособности деталей турбины ГТД. Вследствие з</w:t>
      </w:r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начительного повышения температуры газа на входе в турбину, намечается</w:t>
      </w:r>
      <w:r w:rsidR="008518D1" w:rsidRPr="0035072E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рост рабочей тем</w:t>
      </w:r>
      <w:r w:rsidR="008518D1" w:rsidRPr="0035072E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пературы лопаток турбины на 50</w:t>
      </w:r>
      <w:r w:rsidR="003B199F">
        <w:rPr>
          <w:szCs w:val="28"/>
        </w:rPr>
        <w:t>–</w:t>
      </w:r>
      <w:r w:rsidR="008518D1" w:rsidRPr="0035072E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100</w:t>
      </w:r>
      <w:proofErr w:type="gramStart"/>
      <w:r w:rsidR="00EA17FA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°</w:t>
      </w:r>
      <w:r w:rsidR="008518D1" w:rsidRPr="0035072E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С</w:t>
      </w:r>
      <w:proofErr w:type="gramEnd"/>
      <w:r w:rsidR="008518D1" w:rsidRPr="0035072E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и более</w:t>
      </w:r>
      <w:r w:rsidR="008518D1" w:rsidRPr="0035072E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. Поэтому, создание двигателей 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-го поколения, возможно при использовании для рабочих лопаток турбины высокого давления новых монокристальных </w:t>
      </w:r>
      <w:proofErr w:type="spellStart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безуглеродистых</w:t>
      </w:r>
      <w:proofErr w:type="spellEnd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жаропрочных никелевых сплавов (</w:t>
      </w:r>
      <w:r w:rsidR="005D514E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="005D514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С) с повышенным содержанием </w:t>
      </w:r>
      <w:proofErr w:type="spellStart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Re</w:t>
      </w:r>
      <w:proofErr w:type="spellEnd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Ta</w:t>
      </w:r>
      <w:proofErr w:type="spellEnd"/>
      <w:r w:rsidR="008518D1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W, </w:t>
      </w:r>
      <w:proofErr w:type="spellStart"/>
      <w:r w:rsidR="008518D1" w:rsidRPr="003507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. Вследствие большого содержания тугоплавких элементов, новые </w:t>
      </w:r>
      <w:proofErr w:type="spellStart"/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безуглеродистые</w:t>
      </w:r>
      <w:proofErr w:type="spellEnd"/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r w:rsidR="00433E03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жаропрочные сплавы (</w:t>
      </w:r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ЖС</w:t>
      </w:r>
      <w:r w:rsidR="00433E03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)</w:t>
      </w:r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обладают низкой </w:t>
      </w:r>
      <w:proofErr w:type="gramStart"/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жаростойкостью</w:t>
      </w:r>
      <w:proofErr w:type="gramEnd"/>
      <w:r w:rsidR="008518D1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и лопатки турбины могут использоваться при условии эффективной защиты их поверхности от воздействия высоких температур газового потока в двигателе. </w:t>
      </w:r>
    </w:p>
    <w:p w:rsidR="008518D1" w:rsidRPr="0035072E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настоящее время большинство деталей ГТД имеют защитные или упрочняющие покрытия, которые в значительной мере определяют ресурс и надежность ГТД. </w:t>
      </w:r>
    </w:p>
    <w:p w:rsidR="00433E03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Выбор типа защитного покрытия производится исходя из условий работы лопаток и состава никелевого ЖС</w:t>
      </w:r>
      <w:r w:rsidR="00485F5C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[1]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. При этом необходимо учитывать, что требования к покрытию для защиты поверхности внутренней полости охлаждаемой лопатки турбины ГТД значительно отличаются от требований к покрытию, предназначенному для защиты внешней трактовой поверхности лопатки. </w:t>
      </w:r>
      <w:proofErr w:type="gramStart"/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Это связано как со значительной разницей в уровне рабочих температур на внешней и внутренней поверхностях пера лопатки, так и значительными отличиями в составе газовой среды, взаимодействующей с поверхностями лопаток. </w:t>
      </w:r>
      <w:proofErr w:type="gramEnd"/>
    </w:p>
    <w:p w:rsidR="008518D1" w:rsidRPr="0035072E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Для защиты поверхности внутренней полости охлаждаемых лопаток турбин обычно используются </w:t>
      </w:r>
      <w:proofErr w:type="spellStart"/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алюминидные</w:t>
      </w:r>
      <w:proofErr w:type="spellEnd"/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диффузионные покрытия на основе </w:t>
      </w:r>
      <w:proofErr w:type="spellStart"/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NiAl</w:t>
      </w:r>
      <w:proofErr w:type="spellEnd"/>
      <w:r w:rsidR="003B199F">
        <w:rPr>
          <w:szCs w:val="28"/>
        </w:rPr>
        <w:t>–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Ni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vertAlign w:val="subscript"/>
          <w:lang w:eastAsia="ru-RU"/>
        </w:rPr>
        <w:t>3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Al с невысоким (не более 22</w:t>
      </w:r>
      <w:r w:rsidR="003B199F">
        <w:rPr>
          <w:szCs w:val="28"/>
        </w:rPr>
        <w:t>–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24%) содержанием алюминия</w:t>
      </w:r>
      <w:r w:rsidR="00B2664B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[2, 3, 4]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.</w:t>
      </w:r>
    </w:p>
    <w:p w:rsidR="008518D1" w:rsidRPr="0035072E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Из-за отсутствия углерода в </w:t>
      </w:r>
      <w:r w:rsidR="00B83D3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современных БЖНС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сформированный на их поверхности диффузионный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алюминидный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слой не имеет переходной зоны, состоящей преимущественно из карбидов тугоплавких металлов.</w:t>
      </w:r>
      <w:proofErr w:type="gram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Переходная зона, характерная для диффузионного покрытия на </w:t>
      </w:r>
      <w:proofErr w:type="gram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углеродосодержащих</w:t>
      </w:r>
      <w:proofErr w:type="gram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ЖС, препятствует диффузи</w:t>
      </w:r>
      <w:r w:rsidR="005D514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алюминия и хрома из покрытия в ЖС. Отсутствие переходной зоны у диффузионного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алюминидного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покрытия, приводит к быстрому снижению концентрации легирующих элементов в покрытии в процессе работы лопатки, за счет их диффузии в поверхностный слой материала лопатки. При этом из-за диффузии в поверхностном слое материала лопатки на глубину, значительно превышающую толщину покрытия, образуются вторичная реакционная зона</w:t>
      </w:r>
      <w:r w:rsidR="005B0138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(ВРЗ)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, снижаю</w:t>
      </w:r>
      <w:r w:rsidR="00C3038F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щая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прочностные характеристики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безуглеродистого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ЖС (длительную жаропрочность, предел усталости, термостойкость)</w:t>
      </w:r>
      <w:r w:rsidR="005B0138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0138" w:rsidRPr="0035072E">
        <w:rPr>
          <w:rFonts w:ascii="Times New Roman" w:hAnsi="Times New Roman" w:cs="Times New Roman"/>
          <w:sz w:val="28"/>
          <w:szCs w:val="28"/>
        </w:rPr>
        <w:t>[</w:t>
      </w:r>
      <w:r w:rsidR="002472F3" w:rsidRPr="0035072E">
        <w:rPr>
          <w:rFonts w:ascii="Times New Roman" w:hAnsi="Times New Roman" w:cs="Times New Roman"/>
          <w:sz w:val="28"/>
          <w:szCs w:val="28"/>
        </w:rPr>
        <w:t>5</w:t>
      </w:r>
      <w:r w:rsidR="005B0138" w:rsidRPr="0035072E">
        <w:rPr>
          <w:rFonts w:ascii="Times New Roman" w:hAnsi="Times New Roman" w:cs="Times New Roman"/>
          <w:sz w:val="28"/>
          <w:szCs w:val="28"/>
        </w:rPr>
        <w:t>–</w:t>
      </w:r>
      <w:r w:rsidR="002472F3" w:rsidRPr="0035072E">
        <w:rPr>
          <w:rFonts w:ascii="Times New Roman" w:hAnsi="Times New Roman" w:cs="Times New Roman"/>
          <w:sz w:val="28"/>
          <w:szCs w:val="28"/>
        </w:rPr>
        <w:t>7</w:t>
      </w:r>
      <w:r w:rsidR="005B0138" w:rsidRPr="0035072E">
        <w:rPr>
          <w:rFonts w:ascii="Times New Roman" w:hAnsi="Times New Roman" w:cs="Times New Roman"/>
          <w:sz w:val="28"/>
          <w:szCs w:val="28"/>
        </w:rPr>
        <w:t>]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8518D1" w:rsidRPr="0035072E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Одновременно с этим вследствие диффузии легирующих элементов из покрытия в ЖС резко снижается жаростойкость покрытия [</w:t>
      </w:r>
      <w:r w:rsidR="002472F3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472F3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:rsidR="008518D1" w:rsidRPr="0035072E" w:rsidRDefault="008518D1" w:rsidP="003B19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защит</w:t>
      </w:r>
      <w:r w:rsidR="00B83D3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поверхности внутренней полости лопаток турбин из современных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безуглеродистых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ЖС, только алитированием или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хромоалитированием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, не обеспечивает требуемый ресурс покрытия</w:t>
      </w:r>
      <w:r w:rsidR="00C3038F"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8518D1" w:rsidRPr="00586027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Решить проблему образования ВРЗ на поверхности ЖС под покрытием можно путем модификации поверхности перед нанесением </w:t>
      </w:r>
      <w:proofErr w:type="spellStart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алюминидного</w:t>
      </w:r>
      <w:proofErr w:type="spell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слоя. Для этого поверхность жаропрочного сплава насыщают рядом элементов (Со, </w:t>
      </w:r>
      <w:r w:rsidRPr="003507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Cr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3507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т.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C3038F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[</w:t>
      </w:r>
      <w:r w:rsidR="002472F3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10</w:t>
      </w:r>
      <w:r w:rsidR="003B199F">
        <w:rPr>
          <w:szCs w:val="28"/>
        </w:rPr>
        <w:t>–</w:t>
      </w:r>
      <w:r w:rsidR="0035072E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14</w:t>
      </w:r>
      <w:r w:rsidR="00C3038F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]. 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Применение модификации поверхности, позволяет использовать жаропрочные сплавы любого состава и даже с повышенным содержани</w:t>
      </w:r>
      <w:r w:rsidR="00C3038F"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ем </w:t>
      </w:r>
      <w:r w:rsidRPr="0035072E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рения, вольфрама и тантала. Углерод связывает тантал и вольфрам в карбиды, препятствующие диффузии элементов покрытия в подложку и элементов подложки в покрытие. </w:t>
      </w:r>
    </w:p>
    <w:p w:rsidR="008518D1" w:rsidRPr="0035072E" w:rsidRDefault="008518D1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Поэтому большая часть алюминия из внешнего слоя покрытия расходуется на поддержание поверхностной пленки на основе оксида алюминия, предохраняющей от высокотемпературного окисления систему сплав-покрытие. При этом интегральное содержание алюминия в г/м</w:t>
      </w:r>
      <w:proofErr w:type="gramStart"/>
      <w:r w:rsidRPr="0035072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350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ряда легирующих элементов во внешнем слое покрытия определяет ресурс покрытия, а соответственно изделия из ЖС с покрытием при фактических условиях эксплуатации.  </w:t>
      </w:r>
    </w:p>
    <w:p w:rsidR="008E6AEF" w:rsidRPr="00D40E06" w:rsidRDefault="008E6AE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700BD">
        <w:rPr>
          <w:rFonts w:ascii="Times New Roman" w:eastAsia="Calibri" w:hAnsi="Times New Roman" w:cs="Times New Roman"/>
          <w:sz w:val="28"/>
          <w:szCs w:val="28"/>
        </w:rPr>
        <w:t>В качестве альтернативных жаропрочных материалов будущего, которые должны заменить монокристаллы НЖС при производстве лопаток перспективных ГТД, рассматривают жаростойкие сплавы на основе тугоплавких металлов с композиционным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упрочнением </w:t>
      </w:r>
      <w:proofErr w:type="spellStart"/>
      <w:r w:rsidRPr="00D40E06">
        <w:rPr>
          <w:rFonts w:ascii="Times New Roman" w:eastAsia="Calibri" w:hAnsi="Times New Roman" w:cs="Times New Roman"/>
          <w:sz w:val="28"/>
          <w:szCs w:val="28"/>
        </w:rPr>
        <w:t>интерметаллидами</w:t>
      </w:r>
      <w:proofErr w:type="spellEnd"/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B3EEC" w:rsidRPr="008B3EEC">
        <w:rPr>
          <w:rFonts w:ascii="Times New Roman" w:eastAsia="Calibri" w:hAnsi="Times New Roman" w:cs="Times New Roman"/>
          <w:sz w:val="28"/>
          <w:szCs w:val="28"/>
        </w:rPr>
        <w:t>[</w:t>
      </w:r>
      <w:r w:rsidR="00EF0B3A">
        <w:rPr>
          <w:rFonts w:ascii="Times New Roman" w:eastAsia="Calibri" w:hAnsi="Times New Roman" w:cs="Times New Roman"/>
          <w:sz w:val="28"/>
          <w:szCs w:val="28"/>
        </w:rPr>
        <w:t>15</w:t>
      </w:r>
      <w:r w:rsidR="008B3EEC" w:rsidRPr="008B3EEC">
        <w:rPr>
          <w:rFonts w:ascii="Times New Roman" w:eastAsia="Calibri" w:hAnsi="Times New Roman" w:cs="Times New Roman"/>
          <w:sz w:val="28"/>
          <w:szCs w:val="28"/>
        </w:rPr>
        <w:t xml:space="preserve">]. 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В качестве матрицы таких композитов наиболее перспективными являются тугоплавкие сплавы на основе ниобия, а в качестве упрочняющих </w:t>
      </w:r>
      <w:proofErr w:type="spellStart"/>
      <w:r w:rsidRPr="00D40E06">
        <w:rPr>
          <w:rFonts w:ascii="Times New Roman" w:eastAsia="Calibri" w:hAnsi="Times New Roman" w:cs="Times New Roman"/>
          <w:sz w:val="28"/>
          <w:szCs w:val="28"/>
        </w:rPr>
        <w:t>интерметаллидов</w:t>
      </w:r>
      <w:proofErr w:type="spellEnd"/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– силициды ниобия.</w:t>
      </w:r>
    </w:p>
    <w:p w:rsidR="008E6AEF" w:rsidRPr="00D40E06" w:rsidRDefault="008E6AE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0E06">
        <w:rPr>
          <w:rFonts w:ascii="Times New Roman" w:eastAsia="Calibri" w:hAnsi="Times New Roman" w:cs="Times New Roman"/>
          <w:sz w:val="28"/>
          <w:szCs w:val="28"/>
        </w:rPr>
        <w:t>Учитывая высокую температуру плавления ≈1750</w:t>
      </w:r>
      <w:proofErr w:type="gramStart"/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D40E06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и термодинамическую стабильность микроструктуры, эти композиты способны работать при температуре 1350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С, что на </w:t>
      </w:r>
      <w:r w:rsidR="008B3EEC" w:rsidRPr="008B3EEC">
        <w:rPr>
          <w:rFonts w:ascii="Times New Roman" w:eastAsia="Calibri" w:hAnsi="Times New Roman" w:cs="Times New Roman"/>
          <w:sz w:val="28"/>
          <w:szCs w:val="28"/>
        </w:rPr>
        <w:t>1</w:t>
      </w:r>
      <w:r w:rsidR="003B199F">
        <w:rPr>
          <w:rFonts w:ascii="Times New Roman" w:eastAsia="Calibri" w:hAnsi="Times New Roman" w:cs="Times New Roman"/>
          <w:sz w:val="28"/>
          <w:szCs w:val="28"/>
        </w:rPr>
        <w:t>50</w:t>
      </w:r>
      <w:r w:rsidR="003B199F">
        <w:rPr>
          <w:szCs w:val="28"/>
        </w:rPr>
        <w:t>–</w:t>
      </w:r>
      <w:r w:rsidRPr="00D40E06">
        <w:rPr>
          <w:rFonts w:ascii="Times New Roman" w:eastAsia="Calibri" w:hAnsi="Times New Roman" w:cs="Times New Roman"/>
          <w:sz w:val="28"/>
          <w:szCs w:val="28"/>
        </w:rPr>
        <w:t>200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D40E06">
        <w:rPr>
          <w:rFonts w:ascii="Times New Roman" w:eastAsia="Calibri" w:hAnsi="Times New Roman" w:cs="Times New Roman"/>
          <w:sz w:val="28"/>
          <w:szCs w:val="28"/>
        </w:rPr>
        <w:t>С</w:t>
      </w:r>
      <w:r w:rsidR="008B3EEC" w:rsidRPr="008B3EEC">
        <w:rPr>
          <w:rFonts w:ascii="Times New Roman" w:eastAsia="Calibri" w:hAnsi="Times New Roman" w:cs="Times New Roman"/>
          <w:sz w:val="28"/>
          <w:szCs w:val="28"/>
        </w:rPr>
        <w:t xml:space="preserve"> [</w:t>
      </w:r>
      <w:r w:rsidR="00EF0B3A">
        <w:rPr>
          <w:rFonts w:ascii="Times New Roman" w:eastAsia="Calibri" w:hAnsi="Times New Roman" w:cs="Times New Roman"/>
          <w:sz w:val="28"/>
          <w:szCs w:val="28"/>
        </w:rPr>
        <w:t>16</w:t>
      </w:r>
      <w:r w:rsidR="008B3EEC" w:rsidRPr="008B3EEC">
        <w:rPr>
          <w:rFonts w:ascii="Times New Roman" w:eastAsia="Calibri" w:hAnsi="Times New Roman" w:cs="Times New Roman"/>
          <w:sz w:val="28"/>
          <w:szCs w:val="28"/>
        </w:rPr>
        <w:t>]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превышает </w:t>
      </w:r>
      <w:r w:rsidR="00C46AD2">
        <w:rPr>
          <w:rFonts w:ascii="Times New Roman" w:eastAsia="Calibri" w:hAnsi="Times New Roman" w:cs="Times New Roman"/>
          <w:sz w:val="28"/>
          <w:szCs w:val="28"/>
        </w:rPr>
        <w:t xml:space="preserve">рабочую температуру </w:t>
      </w:r>
      <w:r w:rsidRPr="00D40E06">
        <w:rPr>
          <w:rFonts w:ascii="Times New Roman" w:eastAsia="Calibri" w:hAnsi="Times New Roman" w:cs="Times New Roman"/>
          <w:sz w:val="28"/>
          <w:szCs w:val="28"/>
        </w:rPr>
        <w:t>современных монокристаллических НЖС и безусловно является скачком в области создания жаропрочных сплавов для лопаток ГТД. Если принять во внимание низкую плотность (6,6</w:t>
      </w:r>
      <w:r w:rsidR="003B199F">
        <w:rPr>
          <w:szCs w:val="28"/>
        </w:rPr>
        <w:t>–</w:t>
      </w:r>
      <w:r w:rsidR="00EA17FA">
        <w:rPr>
          <w:rFonts w:ascii="Times New Roman" w:eastAsia="Calibri" w:hAnsi="Times New Roman" w:cs="Times New Roman"/>
          <w:sz w:val="28"/>
          <w:szCs w:val="28"/>
        </w:rPr>
        <w:t>7,5 г/см</w:t>
      </w:r>
      <w:r w:rsidRPr="00D40E06">
        <w:rPr>
          <w:rFonts w:ascii="Times New Roman" w:eastAsia="Calibri" w:hAnsi="Times New Roman" w:cs="Times New Roman"/>
          <w:sz w:val="28"/>
          <w:szCs w:val="28"/>
          <w:vertAlign w:val="superscript"/>
        </w:rPr>
        <w:t>3</w:t>
      </w:r>
      <w:r w:rsidR="000778B2">
        <w:rPr>
          <w:rFonts w:ascii="Times New Roman" w:eastAsia="Calibri" w:hAnsi="Times New Roman" w:cs="Times New Roman"/>
          <w:sz w:val="28"/>
          <w:szCs w:val="28"/>
        </w:rPr>
        <w:t xml:space="preserve">), то по удельной прочности 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разработанные композиты будут превосходить монокристаллы НЖС </w:t>
      </w:r>
      <w:r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IV</w:t>
      </w:r>
      <w:r w:rsidRPr="00D40E06">
        <w:rPr>
          <w:rFonts w:ascii="Times New Roman" w:eastAsia="Calibri" w:hAnsi="Times New Roman" w:cs="Times New Roman"/>
          <w:sz w:val="28"/>
          <w:szCs w:val="28"/>
        </w:rPr>
        <w:t>-</w:t>
      </w:r>
      <w:r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V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поколений, легированных такими дефицитными, дорогими и тяжелыми элементами, как рений и рутений и это обстоятельство позволит уменьшить на 20% вес перспективных турбин высокого давления. Большое преимущество ниобиевых композитов заключается в том, что в них отсутствуют дефицитные и дорогие легирующие элементы: рений и рутений.</w:t>
      </w:r>
    </w:p>
    <w:p w:rsidR="008B3EEC" w:rsidRPr="00EF0B3A" w:rsidRDefault="008B3EEC" w:rsidP="003B199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Существенным недостатком ниобия и его сплавов является низкая устойчивость к окислению при высоких температурах. Чистый ниобий легко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окисляется при низких (600</w:t>
      </w:r>
      <w:r w:rsidR="003B199F">
        <w:rPr>
          <w:szCs w:val="28"/>
        </w:rPr>
        <w:t>–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700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С) температурах с образованием порошкообразного оксида </w:t>
      </w:r>
      <w:proofErr w:type="spellStart"/>
      <w:r w:rsidRPr="008B3EE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Nb</w:t>
      </w:r>
      <w:proofErr w:type="spellEnd"/>
      <w:r w:rsidRPr="008B3EEC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8B3EE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</w:t>
      </w:r>
      <w:r w:rsidRPr="008B3EEC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5</w:t>
      </w: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EF0B3A"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>]. Низкая стойкость к окислению делает невозможной эксплуатацию деталей из жаропрочного сплава на основе ниобия без защитных покрытий. Большую проблему представляет изменение решетки ниобия и его сплавов при окислении [</w:t>
      </w:r>
      <w:r w:rsidR="00EF0B3A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 что приводит к очень быстрому разрушению защитного покрытия и выходу из строя детали. В настоящие время для получения защитных покрытий на деталях из ниобиевых сплавов используются следующие методы: электроннолучевое испарение, лазерная наплавка, ионно-плазменное осаждение, термодиффузионные методы </w:t>
      </w: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EF0B3A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19</w:t>
      </w: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EF0B3A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F0B3A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Pr="008B3E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55C80" w:rsidRPr="00855C80" w:rsidRDefault="00855C80" w:rsidP="003B199F">
      <w:pPr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5C80">
        <w:rPr>
          <w:rFonts w:ascii="Times New Roman" w:eastAsia="Calibri" w:hAnsi="Times New Roman" w:cs="Times New Roman"/>
          <w:sz w:val="28"/>
          <w:szCs w:val="28"/>
        </w:rPr>
        <w:t>Ниобиевые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композиты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стали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интенсивно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разрабатывать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с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1998</w:t>
      </w:r>
      <w:r w:rsidR="00C46AD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</w:rPr>
        <w:t>г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855C80">
        <w:rPr>
          <w:rFonts w:ascii="Times New Roman" w:eastAsia="Calibri" w:hAnsi="Times New Roman" w:cs="Times New Roman"/>
          <w:sz w:val="28"/>
          <w:szCs w:val="28"/>
        </w:rPr>
        <w:t>в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General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Electric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855C80">
        <w:rPr>
          <w:rFonts w:ascii="Times New Roman" w:eastAsia="Calibri" w:hAnsi="Times New Roman" w:cs="Times New Roman"/>
          <w:sz w:val="28"/>
          <w:szCs w:val="28"/>
        </w:rPr>
        <w:t>и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Allison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Advanced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Development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Company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855C80">
        <w:rPr>
          <w:rFonts w:ascii="Times New Roman" w:eastAsia="Calibri" w:hAnsi="Times New Roman" w:cs="Times New Roman"/>
          <w:sz w:val="28"/>
          <w:szCs w:val="28"/>
        </w:rPr>
        <w:t>США</w:t>
      </w:r>
      <w:r w:rsidRPr="005D514E">
        <w:rPr>
          <w:rFonts w:ascii="Times New Roman" w:eastAsia="Calibri" w:hAnsi="Times New Roman" w:cs="Times New Roman"/>
          <w:sz w:val="28"/>
          <w:szCs w:val="28"/>
        </w:rPr>
        <w:t xml:space="preserve">). </w:t>
      </w:r>
      <w:r w:rsidRPr="00855C80">
        <w:rPr>
          <w:rFonts w:ascii="Times New Roman" w:eastAsia="Calibri" w:hAnsi="Times New Roman" w:cs="Times New Roman"/>
          <w:sz w:val="28"/>
          <w:szCs w:val="28"/>
        </w:rPr>
        <w:t xml:space="preserve">В литературе имеются сообщения о том, что в турбине высокого давления двигателя </w:t>
      </w:r>
      <w:proofErr w:type="spellStart"/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GE</w:t>
      </w:r>
      <w:r w:rsidRPr="00855C80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nx</w:t>
      </w:r>
      <w:proofErr w:type="spellEnd"/>
      <w:r w:rsidRPr="00855C80">
        <w:rPr>
          <w:rFonts w:ascii="Times New Roman" w:eastAsia="Calibri" w:hAnsi="Times New Roman" w:cs="Times New Roman"/>
          <w:sz w:val="28"/>
          <w:szCs w:val="28"/>
        </w:rPr>
        <w:t xml:space="preserve"> современного самолета  «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Boeing</w:t>
      </w:r>
      <w:r w:rsidRPr="00855C80">
        <w:rPr>
          <w:rFonts w:ascii="Times New Roman" w:eastAsia="Calibri" w:hAnsi="Times New Roman" w:cs="Times New Roman"/>
          <w:sz w:val="28"/>
          <w:szCs w:val="28"/>
        </w:rPr>
        <w:t xml:space="preserve"> 787 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Dreamliner</w:t>
      </w:r>
      <w:r w:rsidRPr="00855C80">
        <w:rPr>
          <w:rFonts w:ascii="Times New Roman" w:eastAsia="Calibri" w:hAnsi="Times New Roman" w:cs="Times New Roman"/>
          <w:sz w:val="28"/>
          <w:szCs w:val="28"/>
        </w:rPr>
        <w:t xml:space="preserve">» испытываются лопатки из композита </w:t>
      </w:r>
      <w:proofErr w:type="spellStart"/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Nb</w:t>
      </w:r>
      <w:proofErr w:type="spellEnd"/>
      <w:r w:rsidRPr="00855C80">
        <w:rPr>
          <w:rFonts w:ascii="Times New Roman" w:eastAsia="Calibri" w:hAnsi="Times New Roman" w:cs="Times New Roman"/>
          <w:sz w:val="28"/>
          <w:szCs w:val="28"/>
        </w:rPr>
        <w:t>-</w:t>
      </w:r>
      <w:r w:rsidRPr="00855C80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Pr="00855C8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55C80" w:rsidRPr="00855C80" w:rsidRDefault="00855C80" w:rsidP="003B199F">
      <w:pPr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5C80">
        <w:rPr>
          <w:rFonts w:ascii="Times New Roman" w:eastAsia="Calibri" w:hAnsi="Times New Roman" w:cs="Times New Roman"/>
          <w:sz w:val="28"/>
          <w:szCs w:val="28"/>
        </w:rPr>
        <w:t>Помимо США интенсивные исследования в области поиска высокотемпературных материалов для перспективных газотурбинных двигателей проводятся в Европе, Японии, Китае и Индии.</w:t>
      </w:r>
    </w:p>
    <w:p w:rsidR="008E6AEF" w:rsidRPr="00D40E06" w:rsidRDefault="008E6AEF" w:rsidP="003B199F">
      <w:pPr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0E06">
        <w:rPr>
          <w:rFonts w:ascii="Times New Roman" w:eastAsia="Calibri" w:hAnsi="Times New Roman" w:cs="Times New Roman"/>
          <w:sz w:val="28"/>
          <w:szCs w:val="28"/>
        </w:rPr>
        <w:t>В России работы по данной тематике начаты в ВИАМ в 2013</w:t>
      </w:r>
      <w:r w:rsidR="003B199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40E06">
        <w:rPr>
          <w:rFonts w:ascii="Times New Roman" w:eastAsia="Calibri" w:hAnsi="Times New Roman" w:cs="Times New Roman"/>
          <w:sz w:val="28"/>
          <w:szCs w:val="28"/>
        </w:rPr>
        <w:t>г. Были разработаны состав</w:t>
      </w:r>
      <w:r w:rsidR="00C24E4A">
        <w:rPr>
          <w:rFonts w:ascii="Times New Roman" w:eastAsia="Calibri" w:hAnsi="Times New Roman" w:cs="Times New Roman"/>
          <w:sz w:val="28"/>
          <w:szCs w:val="28"/>
        </w:rPr>
        <w:t>ы диффузионного и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комплексного</w:t>
      </w:r>
      <w:r w:rsidR="00C24E4A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gramStart"/>
      <w:r w:rsidR="00C24E4A">
        <w:rPr>
          <w:rFonts w:ascii="Times New Roman" w:eastAsia="Calibri" w:hAnsi="Times New Roman" w:cs="Times New Roman"/>
          <w:sz w:val="28"/>
          <w:szCs w:val="28"/>
        </w:rPr>
        <w:t>диффузионное</w:t>
      </w:r>
      <w:proofErr w:type="gramEnd"/>
      <w:r w:rsidR="00C24E4A">
        <w:rPr>
          <w:rFonts w:ascii="Times New Roman" w:eastAsia="Calibri" w:hAnsi="Times New Roman" w:cs="Times New Roman"/>
          <w:sz w:val="28"/>
          <w:szCs w:val="28"/>
        </w:rPr>
        <w:t xml:space="preserve"> + ионно-плазменное)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покрыти</w:t>
      </w:r>
      <w:r w:rsidR="00C24E4A">
        <w:rPr>
          <w:rFonts w:ascii="Times New Roman" w:eastAsia="Calibri" w:hAnsi="Times New Roman" w:cs="Times New Roman"/>
          <w:sz w:val="28"/>
          <w:szCs w:val="28"/>
        </w:rPr>
        <w:t>й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и технологи</w:t>
      </w:r>
      <w:r w:rsidR="00C24E4A">
        <w:rPr>
          <w:rFonts w:ascii="Times New Roman" w:eastAsia="Calibri" w:hAnsi="Times New Roman" w:cs="Times New Roman"/>
          <w:sz w:val="28"/>
          <w:szCs w:val="28"/>
        </w:rPr>
        <w:t>и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24E4A">
        <w:rPr>
          <w:rFonts w:ascii="Times New Roman" w:eastAsia="Calibri" w:hAnsi="Times New Roman" w:cs="Times New Roman"/>
          <w:sz w:val="28"/>
          <w:szCs w:val="28"/>
        </w:rPr>
        <w:t>их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нанесения на детали из естественно-композиционного материала на основе ниобия, упрочненного </w:t>
      </w:r>
      <w:proofErr w:type="spellStart"/>
      <w:r w:rsidRPr="00D40E06">
        <w:rPr>
          <w:rFonts w:ascii="Times New Roman" w:eastAsia="Calibri" w:hAnsi="Times New Roman" w:cs="Times New Roman"/>
          <w:sz w:val="28"/>
          <w:szCs w:val="28"/>
        </w:rPr>
        <w:t>интерметаллидами</w:t>
      </w:r>
      <w:proofErr w:type="spellEnd"/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силицидов ниобия. </w:t>
      </w:r>
      <w:r w:rsidR="00C24E4A">
        <w:rPr>
          <w:rFonts w:ascii="Times New Roman" w:eastAsia="Calibri" w:hAnsi="Times New Roman" w:cs="Times New Roman"/>
          <w:sz w:val="28"/>
          <w:szCs w:val="28"/>
        </w:rPr>
        <w:t>Данные покрытия обеспечивают защиту изделий из естественно-композиционного материала на основе ниобия от газовой коррозии при температурах до 1350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D40E06">
        <w:rPr>
          <w:rFonts w:ascii="Times New Roman" w:eastAsia="Calibri" w:hAnsi="Times New Roman" w:cs="Times New Roman"/>
          <w:sz w:val="28"/>
          <w:szCs w:val="28"/>
        </w:rPr>
        <w:t>С.</w:t>
      </w:r>
    </w:p>
    <w:p w:rsidR="008A5303" w:rsidRPr="00D40E06" w:rsidRDefault="008A5303" w:rsidP="003B19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6AEF" w:rsidRPr="00D40E06" w:rsidRDefault="00463372" w:rsidP="003B199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Термодиффузионные покрытия для внутренней полости лопаток турбин из современны</w:t>
      </w:r>
      <w:r w:rsidR="003B199F">
        <w:rPr>
          <w:rFonts w:ascii="Times New Roman" w:hAnsi="Times New Roman" w:cs="Times New Roman"/>
          <w:b/>
          <w:sz w:val="28"/>
          <w:szCs w:val="28"/>
        </w:rPr>
        <w:t>х никелевых жаропрочных сплавов</w:t>
      </w:r>
    </w:p>
    <w:p w:rsidR="009F35DB" w:rsidRPr="001314D0" w:rsidRDefault="009F35DB" w:rsidP="003B199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ФГУП «ВИАМ» разработаны технолог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ии высокотемпературного (до 950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С) алитирования внутренней полости лопаток турбин, и </w:t>
      </w:r>
      <w:proofErr w:type="gramStart"/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двух-стадийного</w:t>
      </w:r>
      <w:proofErr w:type="gramEnd"/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процесса нанесения хром-</w:t>
      </w:r>
      <w:proofErr w:type="spellStart"/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алюминидного</w:t>
      </w:r>
      <w:proofErr w:type="spellEnd"/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покрытия (хромирование и последующее алитирование).</w:t>
      </w:r>
    </w:p>
    <w:p w:rsidR="009F35DB" w:rsidRPr="001314D0" w:rsidRDefault="009F35DB" w:rsidP="003B199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314D0"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 внешний вид структуры термодиффузионного покрытия на внутренней полости лопатки турбины.</w:t>
      </w:r>
    </w:p>
    <w:p w:rsidR="009F35DB" w:rsidRPr="001314D0" w:rsidRDefault="009F35DB" w:rsidP="003B199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468" w:type="dxa"/>
        <w:jc w:val="center"/>
        <w:tblLayout w:type="fixed"/>
        <w:tblLook w:val="01E0" w:firstRow="1" w:lastRow="1" w:firstColumn="1" w:lastColumn="1" w:noHBand="0" w:noVBand="0"/>
      </w:tblPr>
      <w:tblGrid>
        <w:gridCol w:w="4608"/>
        <w:gridCol w:w="4860"/>
      </w:tblGrid>
      <w:tr w:rsidR="00D40E06" w:rsidRPr="00EA17FA" w:rsidTr="001314D0">
        <w:trPr>
          <w:trHeight w:val="3359"/>
          <w:jc w:val="center"/>
        </w:trPr>
        <w:tc>
          <w:tcPr>
            <w:tcW w:w="4608" w:type="dxa"/>
            <w:hideMark/>
          </w:tcPr>
          <w:p w:rsidR="009F35DB" w:rsidRPr="00EA17FA" w:rsidRDefault="009F35DB" w:rsidP="003B199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EA17FA">
              <w:rPr>
                <w:rFonts w:ascii="Times New Roman" w:hAnsi="Times New Roman" w:cs="Times New Roman"/>
                <w:iCs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41826046" wp14:editId="41B4335F">
                  <wp:extent cx="2806810" cy="2695492"/>
                  <wp:effectExtent l="0" t="0" r="0" b="0"/>
                  <wp:docPr id="3" name="Рисунок 3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515" cy="2692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17FA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а</w:t>
            </w:r>
          </w:p>
        </w:tc>
        <w:tc>
          <w:tcPr>
            <w:tcW w:w="4860" w:type="dxa"/>
            <w:hideMark/>
          </w:tcPr>
          <w:p w:rsidR="00EA17FA" w:rsidRDefault="009F35DB" w:rsidP="003B199F">
            <w:pPr>
              <w:spacing w:after="0" w:line="360" w:lineRule="auto"/>
              <w:ind w:left="-94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EA17FA">
              <w:rPr>
                <w:rFonts w:ascii="Times New Roman" w:hAnsi="Times New Roman" w:cs="Times New Roman"/>
                <w:iCs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923AA77" wp14:editId="284F60BD">
                  <wp:extent cx="2923152" cy="2695492"/>
                  <wp:effectExtent l="0" t="0" r="0" b="0"/>
                  <wp:docPr id="4" name="Рисунок 4" descr="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721" cy="2692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35DB" w:rsidRPr="00EA17FA" w:rsidRDefault="009F35DB" w:rsidP="003B199F">
            <w:pPr>
              <w:spacing w:after="0" w:line="360" w:lineRule="auto"/>
              <w:ind w:left="-94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EA17FA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</w:t>
            </w:r>
          </w:p>
        </w:tc>
      </w:tr>
      <w:tr w:rsidR="00D40E06" w:rsidRPr="00D40E06" w:rsidTr="001314D0">
        <w:trPr>
          <w:trHeight w:val="181"/>
          <w:jc w:val="center"/>
        </w:trPr>
        <w:tc>
          <w:tcPr>
            <w:tcW w:w="9468" w:type="dxa"/>
            <w:gridSpan w:val="2"/>
            <w:hideMark/>
          </w:tcPr>
          <w:p w:rsidR="009F35DB" w:rsidRPr="003B199F" w:rsidRDefault="009F35DB" w:rsidP="003B199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</w:t>
            </w:r>
            <w:r w:rsidR="003B199F"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314D0"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3B199F" w:rsidRPr="003B199F">
              <w:rPr>
                <w:sz w:val="24"/>
                <w:szCs w:val="24"/>
              </w:rPr>
              <w:t xml:space="preserve">– </w:t>
            </w: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Микроструктура ЖНС с термодиффузионными покрытиями (С+</w:t>
            </w: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Al</w:t>
            </w:r>
            <w:r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в исходном </w:t>
            </w:r>
            <w:r w:rsidR="003B199F"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состоянии (</w:t>
            </w:r>
            <w:r w:rsidR="003B199F" w:rsidRPr="00EA17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="003B199F"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(×400), </w:t>
            </w:r>
            <w:r w:rsidR="003B199F" w:rsidRPr="00EA17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</w:t>
            </w:r>
            <w:r w:rsidR="003B199F" w:rsidRPr="003B199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(×3000))</w:t>
            </w:r>
          </w:p>
        </w:tc>
      </w:tr>
    </w:tbl>
    <w:p w:rsidR="009F35DB" w:rsidRPr="00D40E06" w:rsidRDefault="009F35DB" w:rsidP="003B199F">
      <w:pPr>
        <w:spacing w:after="0" w:line="360" w:lineRule="auto"/>
        <w:ind w:firstLine="46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566C" w:rsidRPr="00D40E06" w:rsidRDefault="00E9566C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было указано выше, непосредственно использовать известные процессы алитирования или </w:t>
      </w:r>
      <w:proofErr w:type="spellStart"/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хромоалитирования</w:t>
      </w:r>
      <w:proofErr w:type="spellEnd"/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защиты поверхности внутренней полости лопаток из </w:t>
      </w:r>
      <w:r w:rsidR="009D4AFC"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никелевых жаропрочных сплавов</w:t>
      </w: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возможно, так как из-за отсутствия углерода в этих сплавах сформированный на их поверхности диффузионный </w:t>
      </w:r>
      <w:proofErr w:type="spellStart"/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алюминидный</w:t>
      </w:r>
      <w:proofErr w:type="spellEnd"/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слой не имеет переходной зоны (ПЗ).</w:t>
      </w:r>
    </w:p>
    <w:p w:rsidR="00E9566C" w:rsidRPr="00D40E06" w:rsidRDefault="00E9566C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решения этой проблемы ВИАМ разработал процесс насыщения поверхности внутренней полости лопаток углеродом</w:t>
      </w:r>
      <w:r w:rsidR="00936CF7"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перед проведением алитирования и </w:t>
      </w:r>
      <w:proofErr w:type="spellStart"/>
      <w:r w:rsidR="00936CF7"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хромалитирования</w:t>
      </w:r>
      <w:proofErr w:type="spellEnd"/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36CF7"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позволяет создать барьерный слой под жаростойким покрытием, который оказывая тормозящее действие взаимной диффузии элементов покрытия и подложки, предотвращает появление ВРЗ под покрытием в процессе высокотемпературной экспозиции </w:t>
      </w:r>
      <w:r w:rsidR="00936CF7" w:rsidRPr="001314D0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[2</w:t>
      </w:r>
      <w:r w:rsidR="001314D0" w:rsidRPr="001314D0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2</w:t>
      </w:r>
      <w:r w:rsidR="003B199F">
        <w:rPr>
          <w:szCs w:val="28"/>
        </w:rPr>
        <w:t>–</w:t>
      </w:r>
      <w:r w:rsidR="00936CF7" w:rsidRPr="001314D0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3</w:t>
      </w:r>
      <w:r w:rsidR="001314D0" w:rsidRPr="001314D0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0</w:t>
      </w:r>
      <w:r w:rsidR="00936CF7" w:rsidRPr="001314D0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].</w:t>
      </w: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314D0" w:rsidRPr="001314D0" w:rsidRDefault="001314D0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формирования барьерного слоя на основе карбидов тугоплавких элементов может применяться газовая цементация и порошковая цементация.</w:t>
      </w:r>
    </w:p>
    <w:p w:rsidR="00E9566C" w:rsidRPr="001314D0" w:rsidRDefault="00E9566C" w:rsidP="003B19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Использование порошка углерода  в отличие от газового способа насыщения имеет ряд преимуществ: </w:t>
      </w:r>
    </w:p>
    <w:p w:rsidR="00E9566C" w:rsidRPr="001314D0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– порошковый способ, позволяет проводить насыщение только поверхности внутренней полости, не затрагивая при этом наружную трактовую поверхность и замок. Необходимость насыщения только одной пове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рхности лопатки </w:t>
      </w:r>
      <w:proofErr w:type="gramStart"/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продиктована</w:t>
      </w:r>
      <w:proofErr w:type="gramEnd"/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во-</w:t>
      </w: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первых тем, что обе поверхности рабочей лопатки ТВД (наружная и внутренняя) работают в различных условиях и, исходя из условий работы, для каждой поверхности подбирается конкретное покрытие с соответствующей технологией нанесения, во вторых, насыщение только поверхности внутренней полости позволяет насыщать готовую лопатку с уже нарезанным замком и может быть использовано при ремонте лопаток ТВД;</w:t>
      </w:r>
    </w:p>
    <w:p w:rsidR="00E9566C" w:rsidRPr="001314D0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 случае необходимости, можно проводить насыщение обеих поверхностей рабочей лопатки ТВД (наружной и внутренней); </w:t>
      </w:r>
    </w:p>
    <w:p w:rsidR="00E9566C" w:rsidRPr="001314D0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4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простота и экономичность процесса (для порошкового процесса не требуется специальное оборудование, в отличие от газа, порошок можно использовать многократно). </w:t>
      </w:r>
    </w:p>
    <w:p w:rsidR="00E9566C" w:rsidRPr="005D62AD" w:rsidRDefault="00E9566C" w:rsidP="003B199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Проведены сравнительные испытания на изотермическую жаростойкость при температуре 1000</w:t>
      </w:r>
      <w:proofErr w:type="gramStart"/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°С</w:t>
      </w:r>
      <w:proofErr w:type="gramEnd"/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700 ч</w:t>
      </w:r>
      <w:r w:rsidRPr="005D6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образцов из ВЖМ4</w:t>
      </w:r>
      <w:r w:rsidR="00C81F60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ЖС32У и 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900</w:t>
      </w:r>
      <w:r w:rsidR="003B199F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AA25CA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для </w:t>
      </w:r>
      <w:r w:rsidR="00C81F60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ЖСКС-2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комплексными термодиффузионными жаростойкими покрытиями с барьерными слоями и без барьерного слоя</w:t>
      </w:r>
      <w:r w:rsidR="005D62AD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(результаты испытаний представлены в таблице 1)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E9566C" w:rsidRPr="005D62AD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="001B0886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высокотемпературное алитирование (ВТА)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</w:t>
      </w:r>
      <w:r w:rsidR="001B0886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вакуумный отжиг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0886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Start"/>
      <w:r w:rsidR="001B0886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proofErr w:type="gramEnd"/>
      <w:r w:rsidR="001B0886"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9566C" w:rsidRPr="005D62AD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5D62AD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цементация + ВТА + </w:t>
      </w:r>
      <w:proofErr w:type="gramStart"/>
      <w:r w:rsidRPr="005D62AD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ВО</w:t>
      </w:r>
      <w:proofErr w:type="gramEnd"/>
      <w:r w:rsidRPr="005D62AD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;</w:t>
      </w:r>
    </w:p>
    <w:p w:rsidR="00E9566C" w:rsidRPr="005D62AD" w:rsidRDefault="00E9566C" w:rsidP="003B199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2AD">
        <w:rPr>
          <w:rFonts w:ascii="Times New Roman" w:eastAsia="Times New Roman" w:hAnsi="Times New Roman" w:cs="Times New Roman"/>
          <w:sz w:val="28"/>
          <w:szCs w:val="28"/>
          <w:lang w:eastAsia="ru-RU"/>
        </w:rPr>
        <w:t>– цемен</w:t>
      </w:r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тация + хромирование + ВТА + </w:t>
      </w:r>
      <w:proofErr w:type="gramStart"/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proofErr w:type="gramEnd"/>
      <w:r w:rsidR="003B19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566C" w:rsidRPr="00586027" w:rsidRDefault="00E9566C" w:rsidP="003B1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9F" w:rsidRPr="003B199F" w:rsidRDefault="00E9566C" w:rsidP="003B199F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B199F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Таблица </w:t>
      </w:r>
      <w:r w:rsidR="005D62AD" w:rsidRPr="003B199F">
        <w:rPr>
          <w:rFonts w:ascii="Times New Roman" w:eastAsia="Times New Roman" w:hAnsi="Times New Roman" w:cs="Times New Roman"/>
          <w:sz w:val="24"/>
          <w:szCs w:val="28"/>
          <w:lang w:eastAsia="ru-RU"/>
        </w:rPr>
        <w:t>1</w:t>
      </w:r>
      <w:r w:rsidRPr="003B199F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</w:p>
    <w:p w:rsidR="00E9566C" w:rsidRPr="005D62AD" w:rsidRDefault="00E9566C" w:rsidP="000778B2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99F">
        <w:rPr>
          <w:rFonts w:ascii="Times New Roman" w:eastAsia="Times New Roman" w:hAnsi="Times New Roman" w:cs="Times New Roman"/>
          <w:sz w:val="24"/>
          <w:szCs w:val="28"/>
          <w:lang w:eastAsia="ru-RU"/>
        </w:rPr>
        <w:t>Удельное изменение массы образцов с комплексными термодиффузионными покрытиями с барьерным слоем и с покрытиями без барьерного слоя при испытаниях на изотермическую жаростойкость (г/м</w:t>
      </w:r>
      <w:proofErr w:type="gramStart"/>
      <w:r w:rsidRPr="003B199F">
        <w:rPr>
          <w:rFonts w:ascii="Times New Roman" w:eastAsia="Times New Roman" w:hAnsi="Times New Roman" w:cs="Times New Roman"/>
          <w:sz w:val="24"/>
          <w:szCs w:val="28"/>
          <w:vertAlign w:val="superscript"/>
          <w:lang w:eastAsia="ru-RU"/>
        </w:rPr>
        <w:t>2</w:t>
      </w:r>
      <w:proofErr w:type="gramEnd"/>
      <w:r w:rsidRPr="003B199F">
        <w:rPr>
          <w:rFonts w:ascii="Times New Roman" w:eastAsia="Times New Roman" w:hAnsi="Times New Roman" w:cs="Times New Roman"/>
          <w:sz w:val="24"/>
          <w:szCs w:val="28"/>
          <w:lang w:eastAsia="ru-RU"/>
        </w:rPr>
        <w:t>)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1715"/>
        <w:gridCol w:w="1499"/>
        <w:gridCol w:w="1470"/>
        <w:gridCol w:w="1498"/>
        <w:gridCol w:w="1498"/>
        <w:gridCol w:w="1392"/>
      </w:tblGrid>
      <w:tr w:rsidR="00D40E06" w:rsidRPr="005D62AD" w:rsidTr="000778B2">
        <w:tc>
          <w:tcPr>
            <w:tcW w:w="1715" w:type="dxa"/>
            <w:vMerge w:val="restart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Сплав</w:t>
            </w:r>
            <w:r w:rsidR="00AC139B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(температура испытаний</w:t>
            </w:r>
            <w:r w:rsidR="00546C2F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9" w:type="dxa"/>
            <w:vMerge w:val="restart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Покрытие</w:t>
            </w:r>
          </w:p>
        </w:tc>
        <w:tc>
          <w:tcPr>
            <w:tcW w:w="5858" w:type="dxa"/>
            <w:gridSpan w:val="4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Удельное изменение массы, г/м</w:t>
            </w:r>
            <w:proofErr w:type="gram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  <w:vMerge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  <w:r w:rsidR="007C19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  <w:r w:rsidR="007C19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</w:t>
            </w:r>
            <w:r w:rsidR="007C19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700</w:t>
            </w:r>
            <w:r w:rsidR="007C19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D40E06" w:rsidRPr="005D62AD" w:rsidTr="000778B2">
        <w:tc>
          <w:tcPr>
            <w:tcW w:w="1715" w:type="dxa"/>
            <w:vMerge w:val="restart"/>
          </w:tcPr>
          <w:p w:rsidR="00C81F60" w:rsidRPr="005D62AD" w:rsidRDefault="000778B2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ВЖМ-</w:t>
            </w:r>
            <w:r w:rsidR="00C81F60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546C2F" w:rsidRPr="005D62AD" w:rsidRDefault="00546C2F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(1000</w:t>
            </w:r>
            <w:r w:rsid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°</w:t>
            </w:r>
            <w:r w:rsidR="00AC139B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С)</w:t>
            </w: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6,8</w:t>
            </w:r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С+А</w:t>
            </w:r>
            <w:proofErr w:type="gram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5,4</w:t>
            </w:r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0778B2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С+</w:t>
            </w:r>
            <w:r w:rsidR="00C81F60"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="00C81F60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="00C81F60"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3,7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</w:tr>
      <w:tr w:rsidR="00D40E06" w:rsidRPr="005D62AD" w:rsidTr="000778B2">
        <w:tc>
          <w:tcPr>
            <w:tcW w:w="1715" w:type="dxa"/>
            <w:vMerge w:val="restart"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ЖС32У</w:t>
            </w:r>
          </w:p>
          <w:p w:rsidR="00AC139B" w:rsidRPr="005D62AD" w:rsidRDefault="00AC139B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(1000</w:t>
            </w:r>
            <w:r w:rsidR="000778B2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°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С)</w:t>
            </w: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D62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12,1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12,8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2AD">
              <w:rPr>
                <w:rFonts w:ascii="Times New Roman" w:hAnsi="Times New Roman" w:cs="Times New Roman"/>
                <w:sz w:val="24"/>
                <w:szCs w:val="24"/>
              </w:rPr>
              <w:t>12,8</w:t>
            </w:r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C+Al</w:t>
            </w:r>
            <w:proofErr w:type="spell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14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15,3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15,9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15,9</w:t>
            </w:r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C+Cr+Al</w:t>
            </w:r>
            <w:proofErr w:type="spell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9,9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</w:t>
            </w:r>
          </w:p>
        </w:tc>
      </w:tr>
      <w:tr w:rsidR="00D40E06" w:rsidRPr="005D62AD" w:rsidTr="000778B2">
        <w:tc>
          <w:tcPr>
            <w:tcW w:w="1715" w:type="dxa"/>
            <w:vMerge w:val="restart"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ЖСКС-2</w:t>
            </w:r>
          </w:p>
          <w:p w:rsidR="00AC139B" w:rsidRPr="005D62AD" w:rsidRDefault="00AC139B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(900</w:t>
            </w:r>
            <w:r w:rsid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°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С)</w:t>
            </w: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Al</w:t>
            </w:r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5,6</w:t>
            </w:r>
          </w:p>
        </w:tc>
      </w:tr>
      <w:tr w:rsidR="00D40E06" w:rsidRPr="005D62AD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C+Al</w:t>
            </w:r>
            <w:proofErr w:type="spell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4,7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4,9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</w:t>
            </w:r>
          </w:p>
        </w:tc>
      </w:tr>
      <w:tr w:rsidR="00D40E06" w:rsidRPr="00D40E06" w:rsidTr="000778B2">
        <w:tc>
          <w:tcPr>
            <w:tcW w:w="1715" w:type="dxa"/>
            <w:vMerge/>
          </w:tcPr>
          <w:p w:rsidR="00C81F60" w:rsidRPr="005D62AD" w:rsidRDefault="00C81F60" w:rsidP="000778B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C+Cr+Al</w:t>
            </w:r>
            <w:proofErr w:type="spellEnd"/>
          </w:p>
        </w:tc>
        <w:tc>
          <w:tcPr>
            <w:tcW w:w="1470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4,2</w:t>
            </w:r>
          </w:p>
        </w:tc>
        <w:tc>
          <w:tcPr>
            <w:tcW w:w="1498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4,3</w:t>
            </w:r>
          </w:p>
        </w:tc>
        <w:tc>
          <w:tcPr>
            <w:tcW w:w="1392" w:type="dxa"/>
          </w:tcPr>
          <w:p w:rsidR="00C81F60" w:rsidRPr="005D62AD" w:rsidRDefault="00C81F60" w:rsidP="000778B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2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4,3</w:t>
            </w:r>
          </w:p>
        </w:tc>
      </w:tr>
    </w:tbl>
    <w:p w:rsidR="00134CE6" w:rsidRPr="00D40E06" w:rsidRDefault="00134CE6" w:rsidP="003B199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D62AD" w:rsidRDefault="00FB4B21" w:rsidP="003B19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0E06">
        <w:rPr>
          <w:rFonts w:ascii="Times New Roman" w:hAnsi="Times New Roman" w:cs="Times New Roman"/>
          <w:sz w:val="28"/>
          <w:szCs w:val="28"/>
        </w:rPr>
        <w:t>По результатам металлофизических исследований образцов с покрытиями после испытаний на жаростойкость</w:t>
      </w:r>
      <w:r w:rsidR="005D62AD">
        <w:rPr>
          <w:rFonts w:ascii="Times New Roman" w:hAnsi="Times New Roman" w:cs="Times New Roman"/>
          <w:sz w:val="28"/>
          <w:szCs w:val="28"/>
        </w:rPr>
        <w:t xml:space="preserve"> установлено</w:t>
      </w:r>
      <w:r w:rsidR="001B0886" w:rsidRPr="00D40E06">
        <w:rPr>
          <w:rFonts w:ascii="Times New Roman" w:hAnsi="Times New Roman" w:cs="Times New Roman"/>
          <w:bCs/>
          <w:sz w:val="28"/>
          <w:szCs w:val="28"/>
        </w:rPr>
        <w:t>, что для сплав</w:t>
      </w:r>
      <w:r w:rsidR="00AA25CA" w:rsidRPr="00D40E06">
        <w:rPr>
          <w:rFonts w:ascii="Times New Roman" w:hAnsi="Times New Roman" w:cs="Times New Roman"/>
          <w:bCs/>
          <w:sz w:val="28"/>
          <w:szCs w:val="28"/>
        </w:rPr>
        <w:t>ов</w:t>
      </w:r>
      <w:r w:rsidR="001B0886" w:rsidRPr="00D40E06">
        <w:rPr>
          <w:rFonts w:ascii="Times New Roman" w:hAnsi="Times New Roman" w:cs="Times New Roman"/>
          <w:bCs/>
          <w:sz w:val="28"/>
          <w:szCs w:val="28"/>
        </w:rPr>
        <w:t xml:space="preserve"> ЖС32У</w:t>
      </w:r>
      <w:r w:rsidR="00AA25CA" w:rsidRPr="00D40E06">
        <w:rPr>
          <w:rFonts w:ascii="Times New Roman" w:hAnsi="Times New Roman" w:cs="Times New Roman"/>
          <w:bCs/>
          <w:sz w:val="28"/>
          <w:szCs w:val="28"/>
        </w:rPr>
        <w:t>, ЖС36, ВЖМ</w:t>
      </w:r>
      <w:proofErr w:type="gramStart"/>
      <w:r w:rsidR="00AA25CA" w:rsidRPr="00D40E06">
        <w:rPr>
          <w:rFonts w:ascii="Times New Roman" w:hAnsi="Times New Roman" w:cs="Times New Roman"/>
          <w:bCs/>
          <w:sz w:val="28"/>
          <w:szCs w:val="28"/>
        </w:rPr>
        <w:t>4</w:t>
      </w:r>
      <w:proofErr w:type="gramEnd"/>
      <w:r w:rsidR="001B0886" w:rsidRPr="00D40E06">
        <w:rPr>
          <w:rFonts w:ascii="Times New Roman" w:hAnsi="Times New Roman" w:cs="Times New Roman"/>
          <w:bCs/>
          <w:sz w:val="28"/>
          <w:szCs w:val="28"/>
        </w:rPr>
        <w:t xml:space="preserve"> во внешнем слое комплексного </w:t>
      </w:r>
      <w:proofErr w:type="spellStart"/>
      <w:r w:rsidR="001B0886" w:rsidRPr="00D40E06">
        <w:rPr>
          <w:rFonts w:ascii="Times New Roman" w:hAnsi="Times New Roman" w:cs="Times New Roman"/>
          <w:bCs/>
          <w:sz w:val="28"/>
          <w:szCs w:val="28"/>
        </w:rPr>
        <w:t>хромоалюминидного</w:t>
      </w:r>
      <w:proofErr w:type="spellEnd"/>
      <w:r w:rsidR="001B0886" w:rsidRPr="00D40E06">
        <w:rPr>
          <w:rFonts w:ascii="Times New Roman" w:hAnsi="Times New Roman" w:cs="Times New Roman"/>
          <w:bCs/>
          <w:sz w:val="28"/>
          <w:szCs w:val="28"/>
        </w:rPr>
        <w:t xml:space="preserve"> покрытия среднее содержание </w:t>
      </w:r>
      <w:r w:rsidR="001B0886" w:rsidRPr="004E2CA9">
        <w:rPr>
          <w:rFonts w:ascii="Times New Roman" w:hAnsi="Times New Roman" w:cs="Times New Roman"/>
          <w:bCs/>
          <w:sz w:val="28"/>
          <w:szCs w:val="28"/>
        </w:rPr>
        <w:t xml:space="preserve">алюминия составляет от </w:t>
      </w:r>
      <w:r w:rsidR="00BB628D" w:rsidRPr="004E2CA9">
        <w:rPr>
          <w:rFonts w:ascii="Times New Roman" w:hAnsi="Times New Roman" w:cs="Times New Roman"/>
          <w:bCs/>
          <w:sz w:val="28"/>
          <w:szCs w:val="28"/>
        </w:rPr>
        <w:t>20</w:t>
      </w:r>
      <w:r w:rsidR="001B0886" w:rsidRPr="004E2CA9">
        <w:rPr>
          <w:rFonts w:ascii="Times New Roman" w:hAnsi="Times New Roman" w:cs="Times New Roman"/>
          <w:bCs/>
          <w:sz w:val="28"/>
          <w:szCs w:val="28"/>
        </w:rPr>
        <w:t xml:space="preserve">% до </w:t>
      </w:r>
      <w:r w:rsidR="00BB628D" w:rsidRPr="004E2CA9">
        <w:rPr>
          <w:rFonts w:ascii="Times New Roman" w:hAnsi="Times New Roman" w:cs="Times New Roman"/>
          <w:bCs/>
          <w:sz w:val="28"/>
          <w:szCs w:val="28"/>
        </w:rPr>
        <w:t>23</w:t>
      </w:r>
      <w:r w:rsidR="001B0886" w:rsidRPr="004E2CA9">
        <w:rPr>
          <w:rFonts w:ascii="Times New Roman" w:hAnsi="Times New Roman" w:cs="Times New Roman"/>
          <w:bCs/>
          <w:sz w:val="28"/>
          <w:szCs w:val="28"/>
        </w:rPr>
        <w:t xml:space="preserve">%, а среднее содержание хрома до </w:t>
      </w:r>
      <w:r w:rsidR="00BB628D" w:rsidRPr="004E2CA9">
        <w:rPr>
          <w:rFonts w:ascii="Times New Roman" w:hAnsi="Times New Roman" w:cs="Times New Roman"/>
          <w:bCs/>
          <w:sz w:val="28"/>
          <w:szCs w:val="28"/>
        </w:rPr>
        <w:t>25</w:t>
      </w:r>
      <w:r w:rsidR="001B0886" w:rsidRPr="004E2CA9">
        <w:rPr>
          <w:rFonts w:ascii="Times New Roman" w:hAnsi="Times New Roman" w:cs="Times New Roman"/>
          <w:bCs/>
          <w:sz w:val="28"/>
          <w:szCs w:val="28"/>
        </w:rPr>
        <w:t>%.</w:t>
      </w:r>
      <w:r w:rsidR="001B0886" w:rsidRPr="00D40E0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B0886" w:rsidRPr="00D40E06">
        <w:rPr>
          <w:rFonts w:ascii="Times New Roman" w:hAnsi="Times New Roman" w:cs="Times New Roman"/>
          <w:sz w:val="28"/>
          <w:szCs w:val="28"/>
        </w:rPr>
        <w:t xml:space="preserve">В аналогичном комплексном жаростойком покрытии на сплаве ЖСКС-2, после испытания на жаростойкость </w:t>
      </w:r>
      <w:r w:rsidR="001B0886" w:rsidRPr="00D40E06">
        <w:rPr>
          <w:rFonts w:ascii="Times New Roman" w:hAnsi="Times New Roman" w:cs="Times New Roman"/>
          <w:bCs/>
          <w:sz w:val="28"/>
          <w:szCs w:val="28"/>
        </w:rPr>
        <w:t xml:space="preserve">во внешнем слое среднее содержание алюминия составляет от 14,9% до 18,9%, а среднее содержание хрома от 6,7% до 15,4%. </w:t>
      </w:r>
      <w:r w:rsidR="001B0886" w:rsidRPr="00D40E06">
        <w:rPr>
          <w:rFonts w:ascii="Times New Roman" w:hAnsi="Times New Roman" w:cs="Times New Roman"/>
          <w:sz w:val="28"/>
          <w:szCs w:val="28"/>
        </w:rPr>
        <w:t xml:space="preserve">Показано, что </w:t>
      </w:r>
      <w:r w:rsidR="00293F1A" w:rsidRPr="00D40E06">
        <w:rPr>
          <w:rFonts w:ascii="Times New Roman" w:hAnsi="Times New Roman" w:cs="Times New Roman"/>
          <w:sz w:val="28"/>
          <w:szCs w:val="28"/>
        </w:rPr>
        <w:t>вторичная реакционная зон</w:t>
      </w:r>
      <w:r w:rsidR="001B0886" w:rsidRPr="00D40E06">
        <w:rPr>
          <w:rFonts w:ascii="Times New Roman" w:hAnsi="Times New Roman" w:cs="Times New Roman"/>
          <w:sz w:val="28"/>
          <w:szCs w:val="28"/>
        </w:rPr>
        <w:t xml:space="preserve">а под покрытием </w:t>
      </w:r>
      <w:r w:rsidR="005D62AD">
        <w:rPr>
          <w:rFonts w:ascii="Times New Roman" w:hAnsi="Times New Roman" w:cs="Times New Roman"/>
          <w:sz w:val="28"/>
          <w:szCs w:val="28"/>
        </w:rPr>
        <w:t xml:space="preserve">с барьерным слоем </w:t>
      </w:r>
      <w:r w:rsidR="001B0886" w:rsidRPr="00D40E06">
        <w:rPr>
          <w:rFonts w:ascii="Times New Roman" w:hAnsi="Times New Roman" w:cs="Times New Roman"/>
          <w:sz w:val="28"/>
          <w:szCs w:val="28"/>
        </w:rPr>
        <w:t>отсутству</w:t>
      </w:r>
      <w:r w:rsidR="005D62AD">
        <w:rPr>
          <w:rFonts w:ascii="Times New Roman" w:hAnsi="Times New Roman" w:cs="Times New Roman"/>
          <w:sz w:val="28"/>
          <w:szCs w:val="28"/>
        </w:rPr>
        <w:t>е</w:t>
      </w:r>
      <w:r w:rsidR="001B0886" w:rsidRPr="00D40E06">
        <w:rPr>
          <w:rFonts w:ascii="Times New Roman" w:hAnsi="Times New Roman" w:cs="Times New Roman"/>
          <w:sz w:val="28"/>
          <w:szCs w:val="28"/>
        </w:rPr>
        <w:t>т.</w:t>
      </w:r>
      <w:r w:rsidR="005D62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0886" w:rsidRPr="00D40E06" w:rsidRDefault="005D62AD" w:rsidP="003B19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2 представлена микроструктура образца из сплава </w:t>
      </w:r>
      <w:r w:rsidR="000778B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ВЖМ-4 с барьерным слоем под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алюминидным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покрытием и без барьерного слоя. На образце без барьерного слоя отчетлива видна вторичная реакционная </w:t>
      </w:r>
      <w:proofErr w:type="gramStart"/>
      <w:r>
        <w:rPr>
          <w:rFonts w:ascii="Times New Roman" w:hAnsi="Times New Roman" w:cs="Times New Roman"/>
          <w:sz w:val="28"/>
          <w:szCs w:val="28"/>
        </w:rPr>
        <w:t>зона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19D0">
        <w:rPr>
          <w:rFonts w:ascii="Times New Roman" w:hAnsi="Times New Roman" w:cs="Times New Roman"/>
          <w:sz w:val="28"/>
          <w:szCs w:val="28"/>
        </w:rPr>
        <w:t>превышающая</w:t>
      </w:r>
      <w:r>
        <w:rPr>
          <w:rFonts w:ascii="Times New Roman" w:hAnsi="Times New Roman" w:cs="Times New Roman"/>
          <w:sz w:val="28"/>
          <w:szCs w:val="28"/>
        </w:rPr>
        <w:t xml:space="preserve"> по толщине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алюминидное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покрытие.</w:t>
      </w:r>
    </w:p>
    <w:tbl>
      <w:tblPr>
        <w:tblW w:w="9468" w:type="dxa"/>
        <w:jc w:val="center"/>
        <w:tblLayout w:type="fixed"/>
        <w:tblLook w:val="01E0" w:firstRow="1" w:lastRow="1" w:firstColumn="1" w:lastColumn="1" w:noHBand="0" w:noVBand="0"/>
      </w:tblPr>
      <w:tblGrid>
        <w:gridCol w:w="4608"/>
        <w:gridCol w:w="4860"/>
      </w:tblGrid>
      <w:tr w:rsidR="00D40E06" w:rsidRPr="000778B2" w:rsidTr="005D62AD">
        <w:trPr>
          <w:trHeight w:val="181"/>
          <w:jc w:val="center"/>
        </w:trPr>
        <w:tc>
          <w:tcPr>
            <w:tcW w:w="4608" w:type="dxa"/>
            <w:hideMark/>
          </w:tcPr>
          <w:p w:rsidR="00A76447" w:rsidRPr="000778B2" w:rsidRDefault="00722DD8" w:rsidP="003B199F">
            <w:pPr>
              <w:spacing w:after="0" w:line="360" w:lineRule="auto"/>
              <w:ind w:left="-112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0778B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2E6B8A93" wp14:editId="6EAFF561">
                  <wp:extent cx="2951480" cy="2351593"/>
                  <wp:effectExtent l="0" t="0" r="1270" b="0"/>
                  <wp:docPr id="2" name="Рисунок 2" descr="D:\Е комп 1\ЖАРОСТОЙКОСТЬ нтб\Жаростойкость 2010 флешка\1 С\Жаростойкость700 ч 1000 С\ВЖМ 4 голые + 40 А1\я  ВЖМ4 гол 40 А1\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Е комп 1\ЖАРОСТОЙКОСТЬ нтб\Жаростойкость 2010 флешка\1 С\Жаростойкость700 ч 1000 С\ВЖМ 4 голые + 40 А1\я  ВЖМ4 гол 40 А1\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444" cy="235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B2">
              <w:rPr>
                <w:rFonts w:ascii="Times New Roman" w:hAnsi="Times New Roman" w:cs="Times New Roman"/>
                <w:i/>
                <w:noProof/>
                <w:sz w:val="24"/>
                <w:szCs w:val="28"/>
              </w:rPr>
              <w:t>а)</w:t>
            </w:r>
          </w:p>
        </w:tc>
        <w:tc>
          <w:tcPr>
            <w:tcW w:w="4860" w:type="dxa"/>
            <w:hideMark/>
          </w:tcPr>
          <w:p w:rsidR="00A76447" w:rsidRPr="000778B2" w:rsidRDefault="00722DD8" w:rsidP="003B199F">
            <w:pPr>
              <w:spacing w:after="0" w:line="360" w:lineRule="auto"/>
              <w:ind w:left="-108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0778B2">
              <w:rPr>
                <w:rFonts w:ascii="Times New Roman" w:eastAsia="Times New Roman" w:hAnsi="Times New Roman" w:cs="Times New Roman"/>
                <w:i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6F656B1E" wp14:editId="20CB58DC">
                  <wp:extent cx="3069198" cy="2355011"/>
                  <wp:effectExtent l="0" t="0" r="0" b="7620"/>
                  <wp:docPr id="31" name="Рисунок 31" descr="Tv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Tv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32" b="10895"/>
                          <a:stretch/>
                        </pic:blipFill>
                        <pic:spPr bwMode="auto">
                          <a:xfrm>
                            <a:off x="0" y="0"/>
                            <a:ext cx="3066681" cy="235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F35DB" w:rsidRPr="000778B2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б)</w:t>
            </w:r>
          </w:p>
        </w:tc>
      </w:tr>
      <w:tr w:rsidR="00D40E06" w:rsidRPr="000778B2" w:rsidTr="005D62AD">
        <w:trPr>
          <w:trHeight w:val="181"/>
          <w:jc w:val="center"/>
        </w:trPr>
        <w:tc>
          <w:tcPr>
            <w:tcW w:w="9468" w:type="dxa"/>
            <w:gridSpan w:val="2"/>
            <w:hideMark/>
          </w:tcPr>
          <w:p w:rsidR="00A76447" w:rsidRPr="000778B2" w:rsidRDefault="00A76447" w:rsidP="000778B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</w:t>
            </w:r>
            <w:r w:rsidR="000778B2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D62AD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0778B2" w:rsidRPr="000778B2">
              <w:rPr>
                <w:sz w:val="24"/>
                <w:szCs w:val="24"/>
              </w:rPr>
              <w:t xml:space="preserve">– 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Микроструктура ВЖМ4 с </w:t>
            </w:r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термодиффузионным </w:t>
            </w:r>
            <w:proofErr w:type="spellStart"/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алюминидным</w:t>
            </w:r>
            <w:proofErr w:type="spellEnd"/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покрытием (с барьерным и без барьерного слоя)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700 ч испытаний на жарост</w:t>
            </w:r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ойкость при температуре 1000</w:t>
            </w:r>
            <w:proofErr w:type="gramStart"/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°С</w:t>
            </w:r>
            <w:proofErr w:type="gramEnd"/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0778B2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×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1000</w:t>
            </w:r>
          </w:p>
          <w:p w:rsidR="00A76447" w:rsidRPr="000778B2" w:rsidRDefault="00A76447" w:rsidP="000778B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78B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="009F35DB" w:rsidRPr="000778B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)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барьерного слоя;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778B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</w:t>
            </w:r>
            <w:r w:rsidR="009F35DB" w:rsidRPr="000778B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)</w:t>
            </w:r>
            <w:r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="009F35DB" w:rsidRPr="00077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барьерным слоем</w:t>
            </w:r>
          </w:p>
        </w:tc>
      </w:tr>
    </w:tbl>
    <w:p w:rsidR="001B0886" w:rsidRPr="00D40E06" w:rsidRDefault="001B0886" w:rsidP="003B199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63372" w:rsidRPr="00463372" w:rsidRDefault="00463372" w:rsidP="000778B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63372">
        <w:rPr>
          <w:rFonts w:ascii="Times New Roman" w:eastAsia="Calibri" w:hAnsi="Times New Roman" w:cs="Times New Roman"/>
          <w:b/>
          <w:sz w:val="28"/>
          <w:szCs w:val="28"/>
        </w:rPr>
        <w:t xml:space="preserve">Жаростойкие покрытия для деталей из естественно-композиционного материала на основе ниобия, упрочненного </w:t>
      </w:r>
      <w:proofErr w:type="spellStart"/>
      <w:r w:rsidRPr="00463372">
        <w:rPr>
          <w:rFonts w:ascii="Times New Roman" w:eastAsia="Calibri" w:hAnsi="Times New Roman" w:cs="Times New Roman"/>
          <w:b/>
          <w:sz w:val="28"/>
          <w:szCs w:val="28"/>
        </w:rPr>
        <w:t>ин</w:t>
      </w:r>
      <w:r w:rsidR="000778B2">
        <w:rPr>
          <w:rFonts w:ascii="Times New Roman" w:eastAsia="Calibri" w:hAnsi="Times New Roman" w:cs="Times New Roman"/>
          <w:b/>
          <w:sz w:val="28"/>
          <w:szCs w:val="28"/>
        </w:rPr>
        <w:t>терметаллидами</w:t>
      </w:r>
      <w:proofErr w:type="spellEnd"/>
      <w:r w:rsidR="000778B2">
        <w:rPr>
          <w:rFonts w:ascii="Times New Roman" w:eastAsia="Calibri" w:hAnsi="Times New Roman" w:cs="Times New Roman"/>
          <w:b/>
          <w:sz w:val="28"/>
          <w:szCs w:val="28"/>
        </w:rPr>
        <w:t xml:space="preserve"> силицидов ниобия</w:t>
      </w:r>
    </w:p>
    <w:p w:rsidR="00134CE6" w:rsidRPr="00D40E06" w:rsidRDefault="00134CE6" w:rsidP="003B199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0E06">
        <w:rPr>
          <w:rFonts w:ascii="Times New Roman" w:eastAsia="Calibri" w:hAnsi="Times New Roman" w:cs="Times New Roman"/>
          <w:sz w:val="28"/>
          <w:szCs w:val="28"/>
        </w:rPr>
        <w:t>На основании анализа научно-технической информации, исследований ФГУП «ВИАМ» в области защитных покрытий и технологии их нанесения на детали ГТД из ниобиевых сплавов</w:t>
      </w:r>
      <w:r w:rsidR="005F787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выбраны экспериментальные системы жаростойких покрытий</w:t>
      </w:r>
      <w:r w:rsidRPr="00D40E0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дальнейших исследований</w:t>
      </w:r>
      <w:r w:rsidRPr="00D40E0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. </w:t>
      </w:r>
      <w:r w:rsidRPr="00D40E06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жаростойких покрытий для защиты</w:t>
      </w:r>
      <w:r w:rsidRPr="00D40E06">
        <w:rPr>
          <w:rFonts w:ascii="Times New Roman" w:eastAsia="Calibri" w:hAnsi="Times New Roman" w:cs="Times New Roman"/>
          <w:sz w:val="28"/>
          <w:szCs w:val="28"/>
        </w:rPr>
        <w:t xml:space="preserve"> деталей ГТД из ниобиевых сплавов от высокотемпературной газовой коррозии выбраны экспериментальные композиции на основе кремния, углерода или азота, хрома и хрома с углеродом или азотом. </w:t>
      </w:r>
    </w:p>
    <w:p w:rsidR="00B97A06" w:rsidRPr="003E4EBD" w:rsidRDefault="005F7873" w:rsidP="000778B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97A06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етодом термодиффузионного насыщения образцов из естественно-композиционного материала на основе ниобия, упрочненного </w:t>
      </w:r>
      <w:proofErr w:type="spellStart"/>
      <w:r w:rsidR="00B97A06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интерметаллидами</w:t>
      </w:r>
      <w:proofErr w:type="spellEnd"/>
      <w:r w:rsidR="00B97A06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силицидов ниобия, были нанесены следующие экспериментальные системы покрытий:</w:t>
      </w:r>
    </w:p>
    <w:p w:rsidR="00B97A06" w:rsidRPr="00075FB5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78B2">
        <w:rPr>
          <w:rFonts w:ascii="Times New Roman" w:hAnsi="Times New Roman" w:cs="Times New Roman"/>
          <w:sz w:val="28"/>
          <w:szCs w:val="28"/>
        </w:rPr>
        <w:t>–</w:t>
      </w:r>
      <w:r w:rsidR="00B97A06" w:rsidRPr="00075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="00075FB5" w:rsidRPr="00075FB5">
        <w:rPr>
          <w:rFonts w:ascii="Times New Roman" w:eastAsia="Calibri" w:hAnsi="Times New Roman" w:cs="Times New Roman"/>
          <w:sz w:val="28"/>
          <w:szCs w:val="28"/>
        </w:rPr>
        <w:t xml:space="preserve"> (азотирование)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>+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075FB5" w:rsidRPr="00075FB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proofErr w:type="spellStart"/>
      <w:r w:rsidR="00075FB5" w:rsidRPr="00075FB5">
        <w:rPr>
          <w:rFonts w:ascii="Times New Roman" w:eastAsia="Calibri" w:hAnsi="Times New Roman" w:cs="Times New Roman"/>
          <w:sz w:val="28"/>
          <w:szCs w:val="28"/>
        </w:rPr>
        <w:t>силицирование</w:t>
      </w:r>
      <w:proofErr w:type="spellEnd"/>
      <w:r w:rsidR="00075FB5" w:rsidRPr="00075FB5">
        <w:rPr>
          <w:rFonts w:ascii="Times New Roman" w:eastAsia="Calibri" w:hAnsi="Times New Roman" w:cs="Times New Roman"/>
          <w:sz w:val="28"/>
          <w:szCs w:val="28"/>
        </w:rPr>
        <w:t>)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075FB5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="00075FB5" w:rsidRPr="00075FB5">
        <w:rPr>
          <w:rFonts w:ascii="Times New Roman" w:eastAsia="Calibri" w:hAnsi="Times New Roman" w:cs="Times New Roman"/>
          <w:sz w:val="28"/>
          <w:szCs w:val="28"/>
        </w:rPr>
        <w:t xml:space="preserve"> (цементация)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>+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075FB5" w:rsidRPr="00075FB5">
        <w:rPr>
          <w:rFonts w:ascii="Times New Roman" w:eastAsia="Calibri" w:hAnsi="Times New Roman" w:cs="Times New Roman"/>
          <w:sz w:val="28"/>
          <w:szCs w:val="28"/>
        </w:rPr>
        <w:t xml:space="preserve"> (хромирование)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>+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B97A06" w:rsidRPr="00075FB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3B199F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B97A06" w:rsidRPr="003B199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43F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74343F" w:rsidRPr="003B199F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B199F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3B199F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74343F" w:rsidRPr="003B199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43F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="0074343F" w:rsidRPr="003B199F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B199F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74343F" w:rsidRPr="00075FB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97A06" w:rsidRPr="00075FB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075FB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D2CBE" w:rsidRPr="003E4EBD" w:rsidRDefault="0074343F" w:rsidP="000778B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4EBD">
        <w:rPr>
          <w:rFonts w:ascii="Times New Roman" w:eastAsia="Calibri" w:hAnsi="Times New Roman" w:cs="Times New Roman"/>
          <w:sz w:val="28"/>
          <w:szCs w:val="28"/>
        </w:rPr>
        <w:t>Были проведены сравнительные испытания экспериментальных систем покрытий на изотермическую жар</w:t>
      </w:r>
      <w:r w:rsidR="000778B2">
        <w:rPr>
          <w:rFonts w:ascii="Times New Roman" w:eastAsia="Calibri" w:hAnsi="Times New Roman" w:cs="Times New Roman"/>
          <w:sz w:val="28"/>
          <w:szCs w:val="28"/>
        </w:rPr>
        <w:t>остойкость при температуре 1350</w:t>
      </w:r>
      <w:proofErr w:type="gramStart"/>
      <w:r w:rsidR="000778B2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3E4EBD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AD2CBE" w:rsidRPr="003E4EBD">
        <w:rPr>
          <w:rFonts w:ascii="Times New Roman" w:eastAsia="Calibri" w:hAnsi="Times New Roman" w:cs="Times New Roman"/>
          <w:sz w:val="28"/>
          <w:szCs w:val="28"/>
        </w:rPr>
        <w:t xml:space="preserve"> продолжительностью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15 и</w:t>
      </w:r>
      <w:r w:rsidR="00AD2CBE" w:rsidRPr="003E4EBD">
        <w:rPr>
          <w:rFonts w:ascii="Times New Roman" w:eastAsia="Calibri" w:hAnsi="Times New Roman" w:cs="Times New Roman"/>
          <w:sz w:val="28"/>
          <w:szCs w:val="28"/>
        </w:rPr>
        <w:t xml:space="preserve"> 30 часов.</w:t>
      </w:r>
    </w:p>
    <w:p w:rsidR="0074343F" w:rsidRPr="003E4EBD" w:rsidRDefault="00AD2CBE" w:rsidP="003B199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4EBD">
        <w:rPr>
          <w:rFonts w:ascii="Times New Roman" w:eastAsia="Calibri" w:hAnsi="Times New Roman" w:cs="Times New Roman"/>
          <w:sz w:val="28"/>
          <w:szCs w:val="28"/>
        </w:rPr>
        <w:t>Анализ результатов с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равнительных испытаний на изотер</w:t>
      </w:r>
      <w:r w:rsidR="000778B2">
        <w:rPr>
          <w:rFonts w:ascii="Times New Roman" w:eastAsia="Calibri" w:hAnsi="Times New Roman" w:cs="Times New Roman"/>
          <w:sz w:val="28"/>
          <w:szCs w:val="28"/>
        </w:rPr>
        <w:t>мическую жаростойкость при 1350</w:t>
      </w:r>
      <w:proofErr w:type="gramStart"/>
      <w:r w:rsidR="000778B2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и баз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е 15 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часов </w:t>
      </w:r>
      <w:r w:rsidRPr="003E4EBD">
        <w:rPr>
          <w:rFonts w:ascii="Times New Roman" w:eastAsia="Calibri" w:hAnsi="Times New Roman" w:cs="Times New Roman"/>
          <w:sz w:val="28"/>
          <w:szCs w:val="28"/>
        </w:rPr>
        <w:t>показал следующее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:</w:t>
      </w:r>
    </w:p>
    <w:p w:rsidR="0074343F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диффузионное покрытие системы (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) не обеспечивает защиту сплава при температуре до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3E4EBD" w:rsidRPr="003E4EBD">
        <w:rPr>
          <w:rFonts w:ascii="Times New Roman" w:eastAsia="Calibri" w:hAnsi="Times New Roman" w:cs="Times New Roman"/>
          <w:sz w:val="28"/>
          <w:szCs w:val="28"/>
        </w:rPr>
        <w:t xml:space="preserve"> (рис. 3 </w:t>
      </w:r>
      <w:r w:rsidR="003E4EBD" w:rsidRPr="003E4EBD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="003E4EBD" w:rsidRPr="003E4EBD">
        <w:rPr>
          <w:rFonts w:ascii="Times New Roman" w:eastAsia="Calibri" w:hAnsi="Times New Roman" w:cs="Times New Roman"/>
          <w:sz w:val="28"/>
          <w:szCs w:val="28"/>
        </w:rPr>
        <w:t>)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диффузионные покрытия систем (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+</w:t>
      </w:r>
      <w:proofErr w:type="spellStart"/>
      <w:r w:rsidR="0074343F" w:rsidRPr="003E4EBD">
        <w:rPr>
          <w:rFonts w:ascii="Times New Roman" w:eastAsia="Calibri" w:hAnsi="Times New Roman" w:cs="Times New Roman"/>
          <w:sz w:val="28"/>
          <w:szCs w:val="28"/>
        </w:rPr>
        <w:t>Si</w:t>
      </w:r>
      <w:proofErr w:type="spellEnd"/>
      <w:r w:rsidR="0074343F" w:rsidRPr="003E4EBD">
        <w:rPr>
          <w:rFonts w:ascii="Times New Roman" w:eastAsia="Calibri" w:hAnsi="Times New Roman" w:cs="Times New Roman"/>
          <w:sz w:val="28"/>
          <w:szCs w:val="28"/>
        </w:rPr>
        <w:t>) обеспечивают защиту сплава при темпере до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на базах до 15 ч (рис.</w:t>
      </w:r>
      <w:r w:rsidR="005F7873" w:rsidRPr="003E4EBD">
        <w:rPr>
          <w:rFonts w:ascii="Times New Roman" w:eastAsia="Calibri" w:hAnsi="Times New Roman" w:cs="Times New Roman"/>
          <w:sz w:val="28"/>
          <w:szCs w:val="28"/>
        </w:rPr>
        <w:t xml:space="preserve"> 3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43F" w:rsidRPr="003E4EBD">
        <w:rPr>
          <w:rFonts w:ascii="Times New Roman" w:eastAsia="Calibri" w:hAnsi="Times New Roman" w:cs="Times New Roman"/>
          <w:i/>
          <w:sz w:val="28"/>
          <w:szCs w:val="28"/>
        </w:rPr>
        <w:t>б, в, д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);</w:t>
      </w:r>
    </w:p>
    <w:p w:rsidR="0074343F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на образцах с диффузионным покрытием системы (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74343F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) на торцах наблюдаются очаги коррозии</w:t>
      </w:r>
      <w:r w:rsidR="003E4EBD" w:rsidRPr="003E4EBD">
        <w:rPr>
          <w:rFonts w:ascii="Times New Roman" w:eastAsia="Calibri" w:hAnsi="Times New Roman" w:cs="Times New Roman"/>
          <w:sz w:val="28"/>
          <w:szCs w:val="28"/>
        </w:rPr>
        <w:t xml:space="preserve"> (рис. 3 </w:t>
      </w:r>
      <w:r w:rsidR="003E4EBD" w:rsidRPr="003E4EBD">
        <w:rPr>
          <w:rFonts w:ascii="Times New Roman" w:eastAsia="Calibri" w:hAnsi="Times New Roman" w:cs="Times New Roman"/>
          <w:i/>
          <w:sz w:val="28"/>
          <w:szCs w:val="28"/>
        </w:rPr>
        <w:t>б</w:t>
      </w:r>
      <w:r w:rsidR="003E4EBD" w:rsidRPr="003E4EBD">
        <w:rPr>
          <w:rFonts w:ascii="Times New Roman" w:eastAsia="Calibri" w:hAnsi="Times New Roman" w:cs="Times New Roman"/>
          <w:sz w:val="28"/>
          <w:szCs w:val="28"/>
        </w:rPr>
        <w:t>)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4343F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высокотемпературная эксплуатация </w:t>
      </w:r>
      <w:r>
        <w:rPr>
          <w:rFonts w:ascii="Times New Roman" w:eastAsia="Calibri" w:hAnsi="Times New Roman" w:cs="Times New Roman"/>
          <w:sz w:val="28"/>
          <w:szCs w:val="28"/>
        </w:rPr>
        <w:t>сплава без покрытия не возможна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 xml:space="preserve"> (рис.</w:t>
      </w:r>
      <w:r w:rsidR="005F7873" w:rsidRPr="003E4E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F7873" w:rsidRPr="000778B2">
        <w:rPr>
          <w:rFonts w:ascii="Times New Roman" w:eastAsia="Calibri" w:hAnsi="Times New Roman" w:cs="Times New Roman"/>
          <w:i/>
          <w:sz w:val="28"/>
          <w:szCs w:val="28"/>
        </w:rPr>
        <w:t>3</w:t>
      </w:r>
      <w:r w:rsidR="0074343F" w:rsidRPr="000778B2">
        <w:rPr>
          <w:rFonts w:ascii="Times New Roman" w:eastAsia="Calibri" w:hAnsi="Times New Roman" w:cs="Times New Roman"/>
          <w:i/>
          <w:sz w:val="28"/>
          <w:szCs w:val="28"/>
        </w:rPr>
        <w:t xml:space="preserve"> е</w:t>
      </w:r>
      <w:r w:rsidR="0074343F" w:rsidRPr="003E4EBD">
        <w:rPr>
          <w:rFonts w:ascii="Times New Roman" w:eastAsia="Calibri" w:hAnsi="Times New Roman" w:cs="Times New Roman"/>
          <w:sz w:val="28"/>
          <w:szCs w:val="28"/>
        </w:rPr>
        <w:t>)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14632" w:rsidRPr="003E4EBD" w:rsidRDefault="00414632" w:rsidP="003B199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4EBD">
        <w:rPr>
          <w:rFonts w:ascii="Times New Roman" w:eastAsia="Calibri" w:hAnsi="Times New Roman" w:cs="Times New Roman"/>
          <w:sz w:val="28"/>
          <w:szCs w:val="28"/>
        </w:rPr>
        <w:t>После 30 часов испытаний:</w:t>
      </w:r>
    </w:p>
    <w:p w:rsidR="00414632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покрытие системы (</w:t>
      </w:r>
      <w:r w:rsidR="00414632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414632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414632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) разрушилось, на поверхности образца наблюдаются множественные очаги коррозии (рис.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E4EBD" w:rsidRPr="003E4EBD">
        <w:rPr>
          <w:rFonts w:ascii="Times New Roman" w:eastAsia="Calibri" w:hAnsi="Times New Roman" w:cs="Times New Roman"/>
          <w:sz w:val="28"/>
          <w:szCs w:val="28"/>
        </w:rPr>
        <w:t>3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14632" w:rsidRPr="003E4EBD">
        <w:rPr>
          <w:rFonts w:ascii="Times New Roman" w:eastAsia="Calibri" w:hAnsi="Times New Roman" w:cs="Times New Roman"/>
          <w:i/>
          <w:sz w:val="28"/>
          <w:szCs w:val="28"/>
        </w:rPr>
        <w:t>в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). Удельное изменение массы после 30 ч испытаний при температуре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составило 58,6 </w:t>
      </w:r>
      <w:r w:rsidR="00414632" w:rsidRPr="003E4EBD">
        <w:rPr>
          <w:rFonts w:ascii="Times New Roman" w:eastAsia="Calibri" w:hAnsi="Times New Roman" w:cs="Times New Roman"/>
          <w:kern w:val="24"/>
          <w:sz w:val="28"/>
          <w:szCs w:val="28"/>
        </w:rPr>
        <w:t>г/м</w:t>
      </w:r>
      <w:r w:rsidR="00414632" w:rsidRPr="003E4EBD">
        <w:rPr>
          <w:rFonts w:ascii="Times New Roman" w:eastAsia="Calibri" w:hAnsi="Times New Roman" w:cs="Times New Roman"/>
          <w:kern w:val="24"/>
          <w:position w:val="8"/>
          <w:sz w:val="28"/>
          <w:szCs w:val="28"/>
          <w:vertAlign w:val="superscript"/>
        </w:rPr>
        <w:t>2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;</w:t>
      </w:r>
    </w:p>
    <w:p w:rsidR="00414632" w:rsidRPr="003E4EBD" w:rsidRDefault="000778B2" w:rsidP="000778B2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покрытие системы (</w:t>
      </w:r>
      <w:r w:rsidR="00414632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Cr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+</w:t>
      </w:r>
      <w:r w:rsidR="00414632" w:rsidRPr="003E4EBD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) сохранилось, на поверхности образца наблюдаются единичные очаги коррозии (рис.</w:t>
      </w:r>
      <w:r w:rsidR="003E4EBD" w:rsidRPr="003E4EBD">
        <w:rPr>
          <w:rFonts w:ascii="Times New Roman" w:eastAsia="Calibri" w:hAnsi="Times New Roman" w:cs="Times New Roman"/>
          <w:sz w:val="28"/>
          <w:szCs w:val="28"/>
        </w:rPr>
        <w:t>3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E4EBD" w:rsidRPr="003E4EBD">
        <w:rPr>
          <w:rFonts w:ascii="Times New Roman" w:eastAsia="Calibri" w:hAnsi="Times New Roman" w:cs="Times New Roman"/>
          <w:i/>
          <w:sz w:val="28"/>
          <w:szCs w:val="28"/>
        </w:rPr>
        <w:t>г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). Удельное изменение массы после 30 ч испытаний при температуре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414632" w:rsidRPr="003E4EBD">
        <w:rPr>
          <w:rFonts w:ascii="Times New Roman" w:eastAsia="Calibri" w:hAnsi="Times New Roman" w:cs="Times New Roman"/>
          <w:sz w:val="28"/>
          <w:szCs w:val="28"/>
        </w:rPr>
        <w:t xml:space="preserve"> составило 44,5 </w:t>
      </w:r>
      <w:r w:rsidR="00414632" w:rsidRPr="003E4EBD">
        <w:rPr>
          <w:rFonts w:ascii="Times New Roman" w:eastAsia="Calibri" w:hAnsi="Times New Roman" w:cs="Times New Roman"/>
          <w:kern w:val="24"/>
          <w:sz w:val="28"/>
          <w:szCs w:val="28"/>
        </w:rPr>
        <w:t>г/м</w:t>
      </w:r>
      <w:r w:rsidR="00414632" w:rsidRPr="003E4EBD">
        <w:rPr>
          <w:rFonts w:ascii="Times New Roman" w:eastAsia="Calibri" w:hAnsi="Times New Roman" w:cs="Times New Roman"/>
          <w:kern w:val="24"/>
          <w:position w:val="8"/>
          <w:sz w:val="28"/>
          <w:szCs w:val="28"/>
          <w:vertAlign w:val="superscript"/>
        </w:rPr>
        <w:t>2</w:t>
      </w:r>
      <w:r w:rsidR="00414632" w:rsidRPr="003E4EBD">
        <w:rPr>
          <w:rFonts w:ascii="Times New Roman" w:eastAsia="Calibri" w:hAnsi="Times New Roman" w:cs="Times New Roman"/>
          <w:sz w:val="28"/>
          <w:szCs w:val="28"/>
        </w:rPr>
        <w:t>;</w:t>
      </w:r>
    </w:p>
    <w:p w:rsidR="00414632" w:rsidRPr="003E4EBD" w:rsidRDefault="000778B2" w:rsidP="000778B2">
      <w:pPr>
        <w:spacing w:after="0" w:line="360" w:lineRule="auto"/>
        <w:ind w:firstLine="284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диффузионное покрытие состава 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обеспечивает защиту 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сплава при температуре до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базах до 30 ч (рис.</w:t>
      </w:r>
      <w:r w:rsidR="003E4EBD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E4EBD" w:rsidRPr="003E4EB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). Удельное изменение массы после 30 ч испытаний при температуре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составило 43,2 </w:t>
      </w:r>
      <w:r w:rsidR="00414632" w:rsidRPr="003E4EBD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г/м</w:t>
      </w:r>
      <w:r w:rsidR="00414632" w:rsidRPr="003E4EBD">
        <w:rPr>
          <w:rFonts w:ascii="Times New Roman" w:eastAsia="Times New Roman" w:hAnsi="Times New Roman" w:cs="Times New Roman"/>
          <w:kern w:val="24"/>
          <w:position w:val="8"/>
          <w:sz w:val="28"/>
          <w:szCs w:val="28"/>
          <w:vertAlign w:val="superscript"/>
          <w:lang w:eastAsia="ru-RU"/>
        </w:rPr>
        <w:t>2</w:t>
      </w:r>
      <w:r w:rsidR="00414632" w:rsidRPr="003E4EB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tbl>
      <w:tblPr>
        <w:tblStyle w:val="a8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39"/>
      </w:tblGrid>
      <w:tr w:rsidR="004F435E" w:rsidRPr="00D40E06" w:rsidTr="00E02217">
        <w:tc>
          <w:tcPr>
            <w:tcW w:w="9039" w:type="dxa"/>
          </w:tcPr>
          <w:p w:rsidR="00E02217" w:rsidRDefault="00E02217"/>
          <w:tbl>
            <w:tblPr>
              <w:tblStyle w:val="a8"/>
              <w:tblW w:w="91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60"/>
              <w:gridCol w:w="3060"/>
              <w:gridCol w:w="3060"/>
            </w:tblGrid>
            <w:tr w:rsidR="00E02217" w:rsidTr="00E02217"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42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8"/>
                      <w:lang w:eastAsia="ru-RU"/>
                    </w:rPr>
                    <w:t>а)</w:t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08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  <w:t>б)</w:t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250" w:right="-112"/>
                    <w:jc w:val="center"/>
                    <w:rPr>
                      <w:rFonts w:ascii="Times New Roman" w:eastAsia="Calibri" w:hAnsi="Times New Roman" w:cs="Times New Roman"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8"/>
                    </w:rPr>
                    <w:t>в)</w:t>
                  </w:r>
                </w:p>
              </w:tc>
            </w:tr>
            <w:tr w:rsidR="00E02217" w:rsidTr="00E02217"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42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i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49655"/>
                        <wp:effectExtent l="0" t="0" r="7620" b="0"/>
                        <wp:docPr id="14" name="Рисунок 14" descr="DSCN0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12" descr="DSCN01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2197" t="20613" r="14311" b="1097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496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08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i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49655"/>
                        <wp:effectExtent l="0" t="0" r="7620" b="0"/>
                        <wp:docPr id="13" name="Рисунок 13" descr="Безымянный 3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Безымянный 3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496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250" w:right="-112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57275"/>
                        <wp:effectExtent l="0" t="0" r="7620" b="9525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857" t="24405" b="-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02217" w:rsidTr="00E02217"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42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8"/>
                    </w:rPr>
                    <w:t>г)</w:t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08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8"/>
                    </w:rPr>
                    <w:t>д)</w:t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250" w:right="-112"/>
                    <w:jc w:val="center"/>
                    <w:rPr>
                      <w:rFonts w:ascii="Times New Roman" w:eastAsia="Calibri" w:hAnsi="Times New Roman" w:cs="Times New Roman"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8"/>
                    </w:rPr>
                    <w:t>е)</w:t>
                  </w:r>
                </w:p>
              </w:tc>
            </w:tr>
            <w:tr w:rsidR="00E02217" w:rsidTr="00E02217"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42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89025"/>
                        <wp:effectExtent l="0" t="0" r="7620" b="0"/>
                        <wp:docPr id="7" name="Рисунок 7" descr="Спл 1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Спл 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916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89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108"/>
                    <w:jc w:val="center"/>
                    <w:rPr>
                      <w:rFonts w:ascii="Times New Roman" w:eastAsia="Calibri" w:hAnsi="Times New Roman" w:cs="Times New Roman"/>
                      <w:i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25525"/>
                        <wp:effectExtent l="0" t="0" r="7620" b="3175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25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60" w:type="dxa"/>
                  <w:hideMark/>
                </w:tcPr>
                <w:p w:rsidR="00E02217" w:rsidRDefault="00E02217" w:rsidP="00E02217">
                  <w:pPr>
                    <w:spacing w:line="360" w:lineRule="auto"/>
                    <w:ind w:left="-250" w:right="-112"/>
                    <w:jc w:val="center"/>
                    <w:rPr>
                      <w:rFonts w:ascii="Times New Roman" w:eastAsia="Calibri" w:hAnsi="Times New Roman" w:cs="Times New Roman"/>
                      <w:noProof/>
                      <w:sz w:val="24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i/>
                      <w:noProof/>
                      <w:sz w:val="24"/>
                      <w:szCs w:val="28"/>
                      <w:lang w:eastAsia="ru-RU"/>
                    </w:rPr>
                    <w:drawing>
                      <wp:inline distT="0" distB="0" distL="0" distR="0">
                        <wp:extent cx="1192530" cy="1041400"/>
                        <wp:effectExtent l="0" t="0" r="7620" b="6350"/>
                        <wp:docPr id="5" name="Рисунок 5" descr="DSCN09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" descr="DSCN09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810" t="24667" r="23715" b="1296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2530" cy="1041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F435E" w:rsidRPr="00CE6961" w:rsidRDefault="004F435E" w:rsidP="00E02217">
            <w:pPr>
              <w:spacing w:line="276" w:lineRule="auto"/>
              <w:ind w:right="-244"/>
              <w:jc w:val="center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Рис</w:t>
            </w:r>
            <w:r w:rsidR="00CE6961"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.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</w:t>
            </w:r>
            <w:r w:rsidR="003E4EBD"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3</w:t>
            </w:r>
            <w:r w:rsidR="00CE6961"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</w:t>
            </w:r>
            <w:r w:rsidR="00CE6961" w:rsidRPr="00CE6961">
              <w:rPr>
                <w:rFonts w:ascii="Times New Roman" w:hAnsi="Times New Roman" w:cs="Times New Roman"/>
                <w:sz w:val="24"/>
                <w:szCs w:val="28"/>
              </w:rPr>
              <w:t>–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Внешний вид образцов из естественно-композиционного материала на основе ниобия с покрытиями после испытаний на жаростойкость при температуре 1350</w:t>
            </w:r>
            <w:proofErr w:type="gramStart"/>
            <w:r w:rsidR="00CE6961" w:rsidRPr="00CE6961">
              <w:rPr>
                <w:rFonts w:ascii="Times New Roman" w:eastAsia="Calibri" w:hAnsi="Times New Roman" w:cs="Times New Roman"/>
                <w:color w:val="000000"/>
                <w:kern w:val="24"/>
                <w:sz w:val="24"/>
              </w:rPr>
              <w:t>°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С</w:t>
            </w:r>
            <w:proofErr w:type="gramEnd"/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</w:t>
            </w:r>
            <w:r w:rsidR="00CE6961">
              <w:rPr>
                <w:rFonts w:ascii="Times New Roman" w:eastAsia="Calibri" w:hAnsi="Times New Roman" w:cs="Times New Roman"/>
                <w:sz w:val="24"/>
                <w:szCs w:val="28"/>
              </w:rPr>
              <w:br/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(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>а, б, е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– после 15 часов;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>в, г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,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>д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– после 30 часов испытаний).</w:t>
            </w:r>
          </w:p>
          <w:p w:rsidR="004F435E" w:rsidRPr="00CE6961" w:rsidRDefault="004F435E" w:rsidP="00E02217">
            <w:pPr>
              <w:spacing w:line="276" w:lineRule="auto"/>
              <w:ind w:right="-244"/>
              <w:jc w:val="center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а)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Покрытие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 </w:t>
            </w:r>
            <w:r w:rsidRPr="00CE6961">
              <w:rPr>
                <w:rFonts w:ascii="Times New Roman" w:eastAsia="Calibri" w:hAnsi="Times New Roman" w:cs="Times New Roman"/>
                <w:b/>
                <w:sz w:val="24"/>
                <w:szCs w:val="28"/>
              </w:rPr>
              <w:t xml:space="preserve"> –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N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 xml:space="preserve"> + 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  <w:lang w:val="en-US"/>
              </w:rPr>
              <w:t>Si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 xml:space="preserve">;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б)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Покрытие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–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C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+ 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  <w:lang w:val="en-US"/>
              </w:rPr>
              <w:t>Si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 xml:space="preserve">; 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в)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Покрытие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– 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>С + С</w:t>
            </w:r>
            <w:proofErr w:type="gramStart"/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  <w:lang w:val="en-US"/>
              </w:rPr>
              <w:t>r</w:t>
            </w:r>
            <w:proofErr w:type="gramEnd"/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 xml:space="preserve">  + 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  <w:lang w:val="en-US"/>
              </w:rPr>
              <w:t>Si</w:t>
            </w:r>
            <w:r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 xml:space="preserve">;  </w:t>
            </w:r>
            <w:r w:rsid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br/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г) 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Покрытие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 –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  <w:lang w:val="en-US"/>
              </w:rPr>
              <w:t>Cr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>+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  <w:lang w:val="en-US"/>
              </w:rPr>
              <w:t>Si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; д) </w:t>
            </w:r>
            <w:r w:rsidRPr="00CE6961">
              <w:rPr>
                <w:rFonts w:ascii="Times New Roman" w:eastAsia="Calibri" w:hAnsi="Times New Roman" w:cs="Times New Roman"/>
                <w:sz w:val="24"/>
                <w:szCs w:val="28"/>
              </w:rPr>
              <w:t>Покрытие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 – 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  <w:lang w:val="en-US"/>
              </w:rPr>
              <w:t>Si</w:t>
            </w:r>
            <w:r w:rsidRPr="00CE6961">
              <w:rPr>
                <w:rFonts w:ascii="Times New Roman" w:eastAsia="Calibri" w:hAnsi="Times New Roman" w:cs="Times New Roman"/>
                <w:i/>
                <w:sz w:val="24"/>
                <w:szCs w:val="28"/>
              </w:rPr>
              <w:t xml:space="preserve">; е) </w:t>
            </w:r>
            <w:r w:rsidR="00CE6961" w:rsidRPr="00CE6961">
              <w:rPr>
                <w:rFonts w:ascii="Times New Roman" w:eastAsia="Calibri" w:hAnsi="Times New Roman" w:cs="Times New Roman"/>
                <w:kern w:val="24"/>
                <w:sz w:val="24"/>
                <w:szCs w:val="28"/>
              </w:rPr>
              <w:t>Без покрытия</w:t>
            </w:r>
          </w:p>
        </w:tc>
      </w:tr>
    </w:tbl>
    <w:p w:rsidR="00B97A06" w:rsidRPr="00D40E06" w:rsidRDefault="00B97A06" w:rsidP="003B199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6AEF" w:rsidRPr="0019733D" w:rsidRDefault="008E6AEF" w:rsidP="0028701B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733D">
        <w:rPr>
          <w:rFonts w:ascii="Times New Roman" w:hAnsi="Times New Roman" w:cs="Times New Roman"/>
          <w:sz w:val="28"/>
          <w:szCs w:val="28"/>
        </w:rPr>
        <w:t xml:space="preserve">Методом растровой электронной микроскопии проведены </w:t>
      </w:r>
      <w:r w:rsidRPr="0019733D">
        <w:rPr>
          <w:rFonts w:ascii="Times New Roman" w:hAnsi="Times New Roman" w:cs="Times New Roman"/>
          <w:sz w:val="28"/>
          <w:szCs w:val="28"/>
          <w:shd w:val="clear" w:color="auto" w:fill="FFFFFF"/>
        </w:rPr>
        <w:t>исследования образцов с диффузионными покрытиями экспериментальных составов</w:t>
      </w:r>
      <w:r w:rsidRPr="0019733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 w:rsidRPr="0019733D">
        <w:rPr>
          <w:rFonts w:ascii="Times New Roman" w:hAnsi="Times New Roman" w:cs="Times New Roman"/>
          <w:sz w:val="28"/>
          <w:szCs w:val="28"/>
        </w:rPr>
        <w:t>(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9733D">
        <w:rPr>
          <w:rFonts w:ascii="Times New Roman" w:hAnsi="Times New Roman" w:cs="Times New Roman"/>
          <w:sz w:val="28"/>
          <w:szCs w:val="28"/>
        </w:rPr>
        <w:t xml:space="preserve">, 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19733D">
        <w:rPr>
          <w:rFonts w:ascii="Times New Roman" w:hAnsi="Times New Roman" w:cs="Times New Roman"/>
          <w:sz w:val="28"/>
          <w:szCs w:val="28"/>
        </w:rPr>
        <w:t>+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9733D">
        <w:rPr>
          <w:rFonts w:ascii="Times New Roman" w:hAnsi="Times New Roman" w:cs="Times New Roman"/>
          <w:sz w:val="28"/>
          <w:szCs w:val="28"/>
        </w:rPr>
        <w:t>) после проведенных испытаний на жаростойкость при температуре 1350</w:t>
      </w:r>
      <w:proofErr w:type="gramStart"/>
      <w:r w:rsidR="0028701B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19733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19733D">
        <w:rPr>
          <w:rFonts w:ascii="Times New Roman" w:hAnsi="Times New Roman" w:cs="Times New Roman"/>
          <w:sz w:val="28"/>
          <w:szCs w:val="28"/>
        </w:rPr>
        <w:t xml:space="preserve"> на базах до 30 ч. Исследования микроструктуры проводили на ра</w:t>
      </w:r>
      <w:r w:rsidR="0028701B">
        <w:rPr>
          <w:rFonts w:ascii="Times New Roman" w:hAnsi="Times New Roman" w:cs="Times New Roman"/>
          <w:sz w:val="28"/>
          <w:szCs w:val="28"/>
        </w:rPr>
        <w:t xml:space="preserve">стровом электронном микроскопе </w:t>
      </w:r>
      <w:r w:rsidRPr="0019733D">
        <w:rPr>
          <w:rFonts w:ascii="Times New Roman" w:hAnsi="Times New Roman" w:cs="Times New Roman"/>
          <w:sz w:val="28"/>
          <w:szCs w:val="28"/>
        </w:rPr>
        <w:t xml:space="preserve">JSM6490-LV. Установлено, что после испытаний в покрытии 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19733D">
        <w:rPr>
          <w:rFonts w:ascii="Times New Roman" w:hAnsi="Times New Roman" w:cs="Times New Roman"/>
          <w:sz w:val="28"/>
          <w:szCs w:val="28"/>
        </w:rPr>
        <w:t>-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9733D">
        <w:rPr>
          <w:rFonts w:ascii="Times New Roman" w:hAnsi="Times New Roman" w:cs="Times New Roman"/>
          <w:sz w:val="28"/>
          <w:szCs w:val="28"/>
        </w:rPr>
        <w:t xml:space="preserve"> наблюдаются горизонтальные трещины и участки с отслоениями (рис. </w:t>
      </w:r>
      <w:r w:rsidR="003E4EBD" w:rsidRPr="0019733D">
        <w:rPr>
          <w:rFonts w:ascii="Times New Roman" w:hAnsi="Times New Roman" w:cs="Times New Roman"/>
          <w:sz w:val="28"/>
          <w:szCs w:val="28"/>
        </w:rPr>
        <w:t>4</w:t>
      </w:r>
      <w:r w:rsidRPr="0019733D">
        <w:rPr>
          <w:rFonts w:ascii="Times New Roman" w:hAnsi="Times New Roman" w:cs="Times New Roman"/>
          <w:sz w:val="28"/>
          <w:szCs w:val="28"/>
        </w:rPr>
        <w:t xml:space="preserve"> а), покрытие </w:t>
      </w:r>
      <w:r w:rsidRPr="0019733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9733D">
        <w:rPr>
          <w:rFonts w:ascii="Times New Roman" w:hAnsi="Times New Roman" w:cs="Times New Roman"/>
          <w:sz w:val="28"/>
          <w:szCs w:val="28"/>
        </w:rPr>
        <w:t xml:space="preserve"> имеет равномерную и однородную структуру без трещин и отслоений, и обеспечивает защиту сплава из естественно-композиционного материала на основе ниобия (рис. </w:t>
      </w:r>
      <w:r w:rsidR="003E4EBD" w:rsidRPr="0019733D">
        <w:rPr>
          <w:rFonts w:ascii="Times New Roman" w:hAnsi="Times New Roman" w:cs="Times New Roman"/>
          <w:sz w:val="28"/>
          <w:szCs w:val="28"/>
        </w:rPr>
        <w:t>4</w:t>
      </w:r>
      <w:r w:rsidRPr="0019733D">
        <w:rPr>
          <w:rFonts w:ascii="Times New Roman" w:hAnsi="Times New Roman" w:cs="Times New Roman"/>
          <w:sz w:val="28"/>
          <w:szCs w:val="28"/>
        </w:rPr>
        <w:t xml:space="preserve"> б).</w:t>
      </w:r>
    </w:p>
    <w:tbl>
      <w:tblPr>
        <w:tblStyle w:val="a8"/>
        <w:tblW w:w="907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4394"/>
      </w:tblGrid>
      <w:tr w:rsidR="00D40E06" w:rsidRPr="0019733D" w:rsidTr="0028701B">
        <w:trPr>
          <w:trHeight w:val="2696"/>
        </w:trPr>
        <w:tc>
          <w:tcPr>
            <w:tcW w:w="4678" w:type="dxa"/>
          </w:tcPr>
          <w:p w:rsidR="008E6AEF" w:rsidRPr="0019733D" w:rsidRDefault="008E6AEF" w:rsidP="0028701B">
            <w:pPr>
              <w:spacing w:line="336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733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6768B5E" wp14:editId="1CCD695F">
                  <wp:extent cx="2276754" cy="1638009"/>
                  <wp:effectExtent l="0" t="0" r="0" b="635"/>
                  <wp:docPr id="9" name="Рисунок 9" descr="#A1_0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#A1_07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lum bright="8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285"/>
                          <a:stretch/>
                        </pic:blipFill>
                        <pic:spPr bwMode="auto">
                          <a:xfrm>
                            <a:off x="0" y="0"/>
                            <a:ext cx="2278245" cy="1639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8E6AEF" w:rsidRPr="0019733D" w:rsidRDefault="008E6AEF" w:rsidP="0028701B">
            <w:pPr>
              <w:spacing w:line="336" w:lineRule="auto"/>
              <w:ind w:left="-8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733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501B49" wp14:editId="0F3374B9">
                  <wp:extent cx="2282096" cy="1624656"/>
                  <wp:effectExtent l="0" t="0" r="4445" b="0"/>
                  <wp:docPr id="10" name="Рисунок 10" descr="%23A5_0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%23A5_02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11" b="10424"/>
                          <a:stretch/>
                        </pic:blipFill>
                        <pic:spPr bwMode="auto">
                          <a:xfrm>
                            <a:off x="0" y="0"/>
                            <a:ext cx="2295124" cy="1633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0E06" w:rsidRPr="0028701B" w:rsidTr="0028701B">
        <w:tc>
          <w:tcPr>
            <w:tcW w:w="4678" w:type="dxa"/>
          </w:tcPr>
          <w:p w:rsidR="008E6AEF" w:rsidRPr="0028701B" w:rsidRDefault="008E6AEF" w:rsidP="0028701B">
            <w:pPr>
              <w:spacing w:line="336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28701B">
              <w:rPr>
                <w:rFonts w:ascii="Times New Roman" w:hAnsi="Times New Roman" w:cs="Times New Roman"/>
                <w:i/>
                <w:noProof/>
                <w:sz w:val="24"/>
                <w:szCs w:val="28"/>
              </w:rPr>
              <w:t>а)</w:t>
            </w:r>
          </w:p>
        </w:tc>
        <w:tc>
          <w:tcPr>
            <w:tcW w:w="4394" w:type="dxa"/>
          </w:tcPr>
          <w:p w:rsidR="008E6AEF" w:rsidRPr="0028701B" w:rsidRDefault="008E6AEF" w:rsidP="0028701B">
            <w:pPr>
              <w:spacing w:line="336" w:lineRule="auto"/>
              <w:ind w:left="-108" w:right="234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28701B">
              <w:rPr>
                <w:rFonts w:ascii="Times New Roman" w:hAnsi="Times New Roman" w:cs="Times New Roman"/>
                <w:i/>
                <w:noProof/>
                <w:sz w:val="24"/>
                <w:szCs w:val="28"/>
              </w:rPr>
              <w:t>б)</w:t>
            </w:r>
          </w:p>
        </w:tc>
      </w:tr>
    </w:tbl>
    <w:p w:rsidR="008E6AEF" w:rsidRPr="0028701B" w:rsidRDefault="008E6AEF" w:rsidP="0028701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8701B">
        <w:rPr>
          <w:rFonts w:ascii="Times New Roman" w:hAnsi="Times New Roman" w:cs="Times New Roman"/>
          <w:sz w:val="24"/>
          <w:szCs w:val="24"/>
        </w:rPr>
        <w:t>Рис</w:t>
      </w:r>
      <w:r w:rsidR="0028701B" w:rsidRPr="0028701B">
        <w:rPr>
          <w:rFonts w:ascii="Times New Roman" w:hAnsi="Times New Roman" w:cs="Times New Roman"/>
          <w:sz w:val="24"/>
          <w:szCs w:val="24"/>
        </w:rPr>
        <w:t>.</w:t>
      </w:r>
      <w:r w:rsidRPr="0028701B">
        <w:rPr>
          <w:rFonts w:ascii="Times New Roman" w:hAnsi="Times New Roman" w:cs="Times New Roman"/>
          <w:sz w:val="24"/>
          <w:szCs w:val="24"/>
        </w:rPr>
        <w:t xml:space="preserve"> </w:t>
      </w:r>
      <w:r w:rsidR="003E4EBD" w:rsidRPr="0028701B">
        <w:rPr>
          <w:rFonts w:ascii="Times New Roman" w:hAnsi="Times New Roman" w:cs="Times New Roman"/>
          <w:sz w:val="24"/>
          <w:szCs w:val="24"/>
        </w:rPr>
        <w:t>4</w:t>
      </w:r>
      <w:r w:rsidRPr="0028701B">
        <w:rPr>
          <w:rFonts w:ascii="Times New Roman" w:hAnsi="Times New Roman" w:cs="Times New Roman"/>
          <w:sz w:val="24"/>
          <w:szCs w:val="24"/>
        </w:rPr>
        <w:t xml:space="preserve"> </w:t>
      </w:r>
      <w:r w:rsidR="0028701B" w:rsidRPr="0028701B">
        <w:rPr>
          <w:rFonts w:ascii="Times New Roman" w:hAnsi="Times New Roman" w:cs="Times New Roman"/>
          <w:sz w:val="24"/>
          <w:szCs w:val="24"/>
        </w:rPr>
        <w:t>–</w:t>
      </w:r>
      <w:r w:rsidRPr="0028701B">
        <w:rPr>
          <w:rFonts w:ascii="Times New Roman" w:hAnsi="Times New Roman" w:cs="Times New Roman"/>
          <w:sz w:val="24"/>
          <w:szCs w:val="24"/>
        </w:rPr>
        <w:t xml:space="preserve"> Микроструктура образцов из естественно-композиционного материала на основе ниобия с покрытиями </w:t>
      </w:r>
      <w:r w:rsidRPr="0028701B">
        <w:rPr>
          <w:rFonts w:ascii="Times New Roman" w:hAnsi="Times New Roman" w:cs="Times New Roman"/>
          <w:sz w:val="24"/>
          <w:szCs w:val="24"/>
          <w:lang w:val="en-US"/>
        </w:rPr>
        <w:t>Cr</w:t>
      </w:r>
      <w:r w:rsidRPr="0028701B">
        <w:rPr>
          <w:rFonts w:ascii="Times New Roman" w:hAnsi="Times New Roman" w:cs="Times New Roman"/>
          <w:sz w:val="24"/>
          <w:szCs w:val="24"/>
        </w:rPr>
        <w:t>-</w:t>
      </w:r>
      <w:r w:rsidRPr="0028701B">
        <w:rPr>
          <w:rFonts w:ascii="Times New Roman" w:hAnsi="Times New Roman" w:cs="Times New Roman"/>
          <w:sz w:val="24"/>
          <w:szCs w:val="24"/>
          <w:lang w:val="en-US"/>
        </w:rPr>
        <w:t>Si</w:t>
      </w:r>
      <w:r w:rsidRPr="0028701B">
        <w:rPr>
          <w:rFonts w:ascii="Times New Roman" w:hAnsi="Times New Roman" w:cs="Times New Roman"/>
          <w:sz w:val="24"/>
          <w:szCs w:val="24"/>
        </w:rPr>
        <w:t xml:space="preserve"> (а) и </w:t>
      </w:r>
      <w:r w:rsidRPr="0028701B">
        <w:rPr>
          <w:rFonts w:ascii="Times New Roman" w:hAnsi="Times New Roman" w:cs="Times New Roman"/>
          <w:sz w:val="24"/>
          <w:szCs w:val="24"/>
          <w:lang w:val="en-US"/>
        </w:rPr>
        <w:t>Si</w:t>
      </w:r>
      <w:r w:rsidRPr="0028701B">
        <w:rPr>
          <w:rFonts w:ascii="Times New Roman" w:hAnsi="Times New Roman" w:cs="Times New Roman"/>
          <w:sz w:val="24"/>
          <w:szCs w:val="24"/>
        </w:rPr>
        <w:t xml:space="preserve"> (б) после испытаний на жаростойкость по режиму 1350</w:t>
      </w:r>
      <w:proofErr w:type="gramStart"/>
      <w:r w:rsidR="0028701B" w:rsidRPr="0028701B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t>°</w:t>
      </w:r>
      <w:r w:rsidR="0028701B" w:rsidRPr="0028701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28701B" w:rsidRPr="0028701B">
        <w:rPr>
          <w:rFonts w:ascii="Times New Roman" w:hAnsi="Times New Roman" w:cs="Times New Roman"/>
          <w:sz w:val="24"/>
          <w:szCs w:val="24"/>
        </w:rPr>
        <w:t>, 30 ч</w:t>
      </w:r>
    </w:p>
    <w:p w:rsidR="0028701B" w:rsidRPr="0028701B" w:rsidRDefault="0028701B" w:rsidP="0028701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14"/>
          <w:szCs w:val="28"/>
        </w:rPr>
      </w:pPr>
    </w:p>
    <w:p w:rsidR="004F435E" w:rsidRPr="00FD6940" w:rsidRDefault="0028701B" w:rsidP="0028701B">
      <w:pPr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FD6940">
        <w:rPr>
          <w:rFonts w:ascii="Times New Roman" w:hAnsi="Times New Roman" w:cs="Times New Roman"/>
          <w:spacing w:val="-8"/>
          <w:sz w:val="28"/>
          <w:szCs w:val="28"/>
        </w:rPr>
        <w:t>Были проведены испытания на циклическую жаростойкость по режиму 500–1300</w:t>
      </w:r>
      <w:proofErr w:type="gramStart"/>
      <w:r w:rsidRPr="00FD6940">
        <w:rPr>
          <w:rFonts w:ascii="Times New Roman" w:eastAsia="Calibri" w:hAnsi="Times New Roman" w:cs="Times New Roman"/>
          <w:color w:val="000000"/>
          <w:spacing w:val="-8"/>
          <w:kern w:val="24"/>
          <w:sz w:val="28"/>
        </w:rPr>
        <w:t>°</w:t>
      </w:r>
      <w:r w:rsidRPr="00FD6940">
        <w:rPr>
          <w:rFonts w:ascii="Times New Roman" w:hAnsi="Times New Roman" w:cs="Times New Roman"/>
          <w:spacing w:val="-8"/>
          <w:sz w:val="28"/>
          <w:szCs w:val="28"/>
        </w:rPr>
        <w:t>С</w:t>
      </w:r>
      <w:proofErr w:type="gramEnd"/>
      <w:r w:rsidRPr="00FD6940">
        <w:rPr>
          <w:rFonts w:ascii="Times New Roman" w:hAnsi="Times New Roman" w:cs="Times New Roman"/>
          <w:spacing w:val="-8"/>
          <w:sz w:val="28"/>
          <w:szCs w:val="28"/>
        </w:rPr>
        <w:t xml:space="preserve"> с охлаждением на воздухе до 500</w:t>
      </w:r>
      <w:r w:rsidRPr="00FD6940">
        <w:rPr>
          <w:rFonts w:ascii="Times New Roman" w:eastAsia="Calibri" w:hAnsi="Times New Roman" w:cs="Times New Roman"/>
          <w:color w:val="000000"/>
          <w:spacing w:val="-8"/>
          <w:kern w:val="24"/>
          <w:sz w:val="28"/>
        </w:rPr>
        <w:t>°</w:t>
      </w:r>
      <w:r w:rsidRPr="00FD6940">
        <w:rPr>
          <w:rFonts w:ascii="Times New Roman" w:hAnsi="Times New Roman" w:cs="Times New Roman"/>
          <w:spacing w:val="-8"/>
          <w:sz w:val="28"/>
          <w:szCs w:val="28"/>
        </w:rPr>
        <w:t>С. Результаты испытаний представлены в таблице 2. Внешний вид образцов представлен на рис. 5.</w:t>
      </w:r>
    </w:p>
    <w:p w:rsidR="0028701B" w:rsidRPr="0028701B" w:rsidRDefault="004F435E" w:rsidP="0028701B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28701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Таблица </w:t>
      </w:r>
      <w:r w:rsidR="0019733D" w:rsidRPr="0028701B">
        <w:rPr>
          <w:rFonts w:ascii="Times New Roman" w:eastAsia="Times New Roman" w:hAnsi="Times New Roman" w:cs="Times New Roman"/>
          <w:sz w:val="24"/>
          <w:szCs w:val="28"/>
          <w:lang w:eastAsia="ru-RU"/>
        </w:rPr>
        <w:t>2</w:t>
      </w:r>
    </w:p>
    <w:p w:rsidR="004F435E" w:rsidRPr="0028701B" w:rsidRDefault="004F435E" w:rsidP="0028701B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8701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испытания на циклическую жар</w:t>
      </w:r>
      <w:r w:rsidR="0028701B" w:rsidRPr="0028701B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остойкость по режиму 1350–500</w:t>
      </w:r>
      <w:proofErr w:type="gramStart"/>
      <w:r w:rsidR="0028701B" w:rsidRPr="0028701B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t>°</w:t>
      </w:r>
      <w:r w:rsidRPr="0028701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2870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образцов </w:t>
      </w:r>
      <w:r w:rsidRPr="0028701B">
        <w:rPr>
          <w:rFonts w:ascii="Times New Roman" w:hAnsi="Times New Roman" w:cs="Times New Roman"/>
          <w:sz w:val="24"/>
          <w:szCs w:val="24"/>
        </w:rPr>
        <w:t xml:space="preserve">из естественно-композиционного материала на основе ниобия, упрочненного </w:t>
      </w:r>
      <w:proofErr w:type="spellStart"/>
      <w:r w:rsidRPr="0028701B">
        <w:rPr>
          <w:rFonts w:ascii="Times New Roman" w:hAnsi="Times New Roman" w:cs="Times New Roman"/>
          <w:sz w:val="24"/>
          <w:szCs w:val="24"/>
        </w:rPr>
        <w:t>интерметаллидами</w:t>
      </w:r>
      <w:proofErr w:type="spellEnd"/>
      <w:r w:rsidRPr="0028701B">
        <w:rPr>
          <w:rFonts w:ascii="Times New Roman" w:hAnsi="Times New Roman" w:cs="Times New Roman"/>
          <w:sz w:val="24"/>
          <w:szCs w:val="24"/>
        </w:rPr>
        <w:t xml:space="preserve"> силицидов ниобия,</w:t>
      </w:r>
      <w:r w:rsidRPr="0028701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90099" w:rsidRPr="0028701B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28701B">
        <w:rPr>
          <w:rFonts w:ascii="Times New Roman" w:eastAsia="Calibri" w:hAnsi="Times New Roman" w:cs="Times New Roman"/>
          <w:sz w:val="24"/>
          <w:szCs w:val="24"/>
        </w:rPr>
        <w:t>диффузионн</w:t>
      </w:r>
      <w:r w:rsidR="00D90099" w:rsidRPr="0028701B">
        <w:rPr>
          <w:rFonts w:ascii="Times New Roman" w:eastAsia="Calibri" w:hAnsi="Times New Roman" w:cs="Times New Roman"/>
          <w:sz w:val="24"/>
          <w:szCs w:val="24"/>
        </w:rPr>
        <w:t>ым</w:t>
      </w:r>
      <w:r w:rsidRPr="0028701B">
        <w:rPr>
          <w:rFonts w:ascii="Times New Roman" w:eastAsia="Calibri" w:hAnsi="Times New Roman" w:cs="Times New Roman"/>
          <w:sz w:val="24"/>
          <w:szCs w:val="24"/>
        </w:rPr>
        <w:t xml:space="preserve"> жаростойким покрыти</w:t>
      </w:r>
      <w:r w:rsidR="00D90099" w:rsidRPr="0028701B">
        <w:rPr>
          <w:rFonts w:ascii="Times New Roman" w:eastAsia="Calibri" w:hAnsi="Times New Roman" w:cs="Times New Roman"/>
          <w:sz w:val="24"/>
          <w:szCs w:val="24"/>
        </w:rPr>
        <w:t>е</w:t>
      </w:r>
      <w:r w:rsidRPr="0028701B">
        <w:rPr>
          <w:rFonts w:ascii="Times New Roman" w:eastAsia="Calibri" w:hAnsi="Times New Roman" w:cs="Times New Roman"/>
          <w:sz w:val="24"/>
          <w:szCs w:val="24"/>
        </w:rPr>
        <w:t>м</w:t>
      </w:r>
      <w:r w:rsidR="00D90099" w:rsidRPr="0028701B">
        <w:rPr>
          <w:rFonts w:ascii="Times New Roman" w:eastAsia="Calibri" w:hAnsi="Times New Roman" w:cs="Times New Roman"/>
          <w:sz w:val="24"/>
          <w:szCs w:val="24"/>
        </w:rPr>
        <w:t xml:space="preserve"> на основе </w:t>
      </w:r>
      <w:r w:rsidR="00D90099" w:rsidRPr="0028701B">
        <w:rPr>
          <w:rFonts w:ascii="Times New Roman" w:eastAsia="Calibri" w:hAnsi="Times New Roman" w:cs="Times New Roman"/>
          <w:sz w:val="24"/>
          <w:szCs w:val="24"/>
          <w:lang w:val="en-US"/>
        </w:rPr>
        <w:t>Si</w:t>
      </w:r>
    </w:p>
    <w:tbl>
      <w:tblPr>
        <w:tblStyle w:val="a8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727"/>
        <w:gridCol w:w="1276"/>
        <w:gridCol w:w="1275"/>
        <w:gridCol w:w="1276"/>
        <w:gridCol w:w="1276"/>
        <w:gridCol w:w="1134"/>
      </w:tblGrid>
      <w:tr w:rsidR="00D40E06" w:rsidRPr="0019733D" w:rsidTr="0028701B">
        <w:tc>
          <w:tcPr>
            <w:tcW w:w="2727" w:type="dxa"/>
            <w:vMerge w:val="restart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покрытия</w:t>
            </w:r>
          </w:p>
        </w:tc>
        <w:tc>
          <w:tcPr>
            <w:tcW w:w="6237" w:type="dxa"/>
            <w:gridSpan w:val="5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Удельное изменение массы после </w:t>
            </w: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-циклов, г/м</w:t>
            </w:r>
            <w:proofErr w:type="gramStart"/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</w:tr>
      <w:tr w:rsidR="00D40E06" w:rsidRPr="0019733D" w:rsidTr="0028701B">
        <w:tc>
          <w:tcPr>
            <w:tcW w:w="2727" w:type="dxa"/>
            <w:vMerge/>
          </w:tcPr>
          <w:p w:rsidR="004F435E" w:rsidRPr="0019733D" w:rsidRDefault="004F435E" w:rsidP="0028701B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4F435E" w:rsidRPr="00075FB5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</w:tcPr>
          <w:p w:rsidR="004F435E" w:rsidRPr="00075FB5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</w:tcPr>
          <w:p w:rsidR="004F435E" w:rsidRPr="00075FB5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</w:tcPr>
          <w:p w:rsidR="004F435E" w:rsidRPr="00075FB5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</w:tcPr>
          <w:p w:rsidR="004F435E" w:rsidRPr="00075FB5" w:rsidRDefault="004F435E" w:rsidP="0028701B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D40E06" w:rsidRPr="0019733D" w:rsidTr="0028701B">
        <w:tc>
          <w:tcPr>
            <w:tcW w:w="2727" w:type="dxa"/>
          </w:tcPr>
          <w:p w:rsidR="004F435E" w:rsidRPr="0019733D" w:rsidRDefault="004F435E" w:rsidP="0028701B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9733D">
              <w:rPr>
                <w:rFonts w:ascii="Times New Roman" w:eastAsia="Calibri" w:hAnsi="Times New Roman" w:cs="Times New Roman"/>
                <w:sz w:val="24"/>
                <w:szCs w:val="24"/>
              </w:rPr>
              <w:t>Диффузионное жаростойкое покрытие</w:t>
            </w: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Si</w:t>
            </w: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35,2</w:t>
            </w:r>
          </w:p>
        </w:tc>
        <w:tc>
          <w:tcPr>
            <w:tcW w:w="1275" w:type="dxa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67,1</w:t>
            </w:r>
          </w:p>
        </w:tc>
        <w:tc>
          <w:tcPr>
            <w:tcW w:w="1276" w:type="dxa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136,4</w:t>
            </w:r>
          </w:p>
        </w:tc>
        <w:tc>
          <w:tcPr>
            <w:tcW w:w="1276" w:type="dxa"/>
          </w:tcPr>
          <w:p w:rsidR="004F435E" w:rsidRPr="0019733D" w:rsidRDefault="004F435E" w:rsidP="0028701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544,8</w:t>
            </w:r>
          </w:p>
        </w:tc>
        <w:tc>
          <w:tcPr>
            <w:tcW w:w="1134" w:type="dxa"/>
          </w:tcPr>
          <w:p w:rsidR="004F435E" w:rsidRPr="0019733D" w:rsidRDefault="004F435E" w:rsidP="0028701B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73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2433,6</w:t>
            </w:r>
          </w:p>
        </w:tc>
      </w:tr>
    </w:tbl>
    <w:tbl>
      <w:tblPr>
        <w:tblStyle w:val="a8"/>
        <w:tblpPr w:leftFromText="180" w:rightFromText="180" w:vertAnchor="text" w:horzAnchor="margin" w:tblpXSpec="center" w:tblpY="465"/>
        <w:tblW w:w="87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10"/>
        <w:gridCol w:w="2835"/>
        <w:gridCol w:w="2910"/>
      </w:tblGrid>
      <w:tr w:rsidR="003561C9" w:rsidRPr="0019733D" w:rsidTr="00FD6940">
        <w:trPr>
          <w:trHeight w:val="1734"/>
        </w:trPr>
        <w:tc>
          <w:tcPr>
            <w:tcW w:w="3010" w:type="dxa"/>
          </w:tcPr>
          <w:p w:rsidR="003561C9" w:rsidRPr="0019733D" w:rsidRDefault="003561C9" w:rsidP="00FD694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733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79D6CA" wp14:editId="3C31F486">
                  <wp:extent cx="1260000" cy="976973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000" cy="976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3561C9" w:rsidRPr="0019733D" w:rsidRDefault="003561C9" w:rsidP="00FD694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733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7E9D4E" wp14:editId="0B65B75E">
                  <wp:extent cx="1454785" cy="993913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1" r="11620" b="10696"/>
                          <a:stretch/>
                        </pic:blipFill>
                        <pic:spPr bwMode="auto">
                          <a:xfrm>
                            <a:off x="0" y="0"/>
                            <a:ext cx="1458372" cy="996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0" w:type="dxa"/>
          </w:tcPr>
          <w:p w:rsidR="003561C9" w:rsidRPr="0019733D" w:rsidRDefault="003561C9" w:rsidP="00FD694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733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38588E" wp14:editId="04AA1D66">
                  <wp:extent cx="1224000" cy="977928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9779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1C9" w:rsidRPr="0019733D" w:rsidTr="00FD6940">
        <w:trPr>
          <w:trHeight w:val="345"/>
        </w:trPr>
        <w:tc>
          <w:tcPr>
            <w:tcW w:w="3010" w:type="dxa"/>
          </w:tcPr>
          <w:p w:rsidR="003561C9" w:rsidRPr="0028701B" w:rsidRDefault="003561C9" w:rsidP="00FD6940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28701B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2835" w:type="dxa"/>
          </w:tcPr>
          <w:p w:rsidR="003561C9" w:rsidRPr="0028701B" w:rsidRDefault="003561C9" w:rsidP="00FD6940">
            <w:pPr>
              <w:spacing w:line="360" w:lineRule="auto"/>
              <w:ind w:left="397" w:right="248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28701B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б)</w:t>
            </w:r>
          </w:p>
        </w:tc>
        <w:tc>
          <w:tcPr>
            <w:tcW w:w="2910" w:type="dxa"/>
          </w:tcPr>
          <w:p w:rsidR="003561C9" w:rsidRPr="0028701B" w:rsidRDefault="003561C9" w:rsidP="003B199F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28701B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в)</w:t>
            </w:r>
          </w:p>
        </w:tc>
      </w:tr>
      <w:tr w:rsidR="0028701B" w:rsidRPr="0019733D" w:rsidTr="00FD6940">
        <w:trPr>
          <w:trHeight w:val="345"/>
        </w:trPr>
        <w:tc>
          <w:tcPr>
            <w:tcW w:w="8755" w:type="dxa"/>
            <w:gridSpan w:val="3"/>
          </w:tcPr>
          <w:p w:rsidR="0028701B" w:rsidRPr="0028701B" w:rsidRDefault="0028701B" w:rsidP="00FD6940">
            <w:pPr>
              <w:spacing w:line="276" w:lineRule="auto"/>
              <w:ind w:left="-142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Рис. 5 – Внешний вид образцов </w:t>
            </w:r>
            <w:r w:rsidRPr="0028701B">
              <w:rPr>
                <w:rFonts w:ascii="Times New Roman" w:hAnsi="Times New Roman" w:cs="Times New Roman"/>
                <w:sz w:val="24"/>
                <w:szCs w:val="28"/>
              </w:rPr>
              <w:t xml:space="preserve">из естественно-композиционного материала на основе ниобия, упрочненного </w:t>
            </w:r>
            <w:proofErr w:type="spellStart"/>
            <w:r w:rsidRPr="0028701B">
              <w:rPr>
                <w:rFonts w:ascii="Times New Roman" w:hAnsi="Times New Roman" w:cs="Times New Roman"/>
                <w:sz w:val="24"/>
                <w:szCs w:val="28"/>
              </w:rPr>
              <w:t>интерметаллидами</w:t>
            </w:r>
            <w:proofErr w:type="spellEnd"/>
            <w:r w:rsidRPr="0028701B">
              <w:rPr>
                <w:rFonts w:ascii="Times New Roman" w:hAnsi="Times New Roman" w:cs="Times New Roman"/>
                <w:sz w:val="24"/>
                <w:szCs w:val="28"/>
              </w:rPr>
              <w:t xml:space="preserve"> силицидов ниобия,</w:t>
            </w:r>
            <w:r w:rsidRPr="0028701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диффузионным жаростойким покрытием в ходе 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испытаний на циклическую жар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остойкость по режиму 1350–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500</w:t>
            </w:r>
            <w:proofErr w:type="gramStart"/>
            <w:r w:rsidRPr="0028701B">
              <w:rPr>
                <w:rFonts w:ascii="Times New Roman" w:eastAsia="Calibri" w:hAnsi="Times New Roman" w:cs="Times New Roman"/>
                <w:color w:val="000000"/>
                <w:kern w:val="24"/>
                <w:sz w:val="24"/>
              </w:rPr>
              <w:t>°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</w:t>
            </w:r>
            <w:proofErr w:type="gramEnd"/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, </w:t>
            </w:r>
            <w:r w:rsidRPr="0028701B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а)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– 10; </w:t>
            </w:r>
            <w:r w:rsidRPr="0028701B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б)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– 30; </w:t>
            </w:r>
            <w:r w:rsidRPr="0028701B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в)</w:t>
            </w:r>
            <w:r w:rsidRPr="0028701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– 50 циклов</w:t>
            </w:r>
          </w:p>
        </w:tc>
      </w:tr>
    </w:tbl>
    <w:p w:rsidR="0028701B" w:rsidRDefault="0028701B" w:rsidP="0028701B">
      <w:pPr>
        <w:spacing w:after="0"/>
        <w:ind w:firstLine="567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8C4FC6" w:rsidRPr="000132CC" w:rsidRDefault="008C4FC6" w:rsidP="003B199F">
      <w:pPr>
        <w:spacing w:after="0" w:line="36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32CC">
        <w:rPr>
          <w:rFonts w:ascii="Times New Roman" w:hAnsi="Times New Roman" w:cs="Times New Roman"/>
          <w:sz w:val="28"/>
          <w:szCs w:val="28"/>
        </w:rPr>
        <w:t>Были проведены металлографические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исследования образцов</w:t>
      </w:r>
      <w:r w:rsidR="00B5468F"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естественно-композиционного материала с диффузионным жаростойким покрытием на основе</w:t>
      </w:r>
      <w:r w:rsidR="00B5468F"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5468F" w:rsidRPr="000132C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испытаний</w:t>
      </w:r>
      <w:r w:rsidRPr="000132C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изотермическую и циклическую жаростойкость (</w:t>
      </w:r>
      <w:r w:rsidR="00FD6940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>ис</w:t>
      </w:r>
      <w:r w:rsidR="00FD694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5468F"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0132C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C4960" w:rsidRPr="000132CC" w:rsidRDefault="009C4960" w:rsidP="003B199F">
      <w:pPr>
        <w:spacing w:after="0" w:line="36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28"/>
      </w:tblGrid>
      <w:tr w:rsidR="00D40E06" w:rsidRPr="000132CC" w:rsidTr="00FD6940">
        <w:tc>
          <w:tcPr>
            <w:tcW w:w="4658" w:type="dxa"/>
            <w:vAlign w:val="center"/>
          </w:tcPr>
          <w:p w:rsidR="009C4960" w:rsidRPr="000132CC" w:rsidRDefault="009C4960" w:rsidP="003B199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132C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2810B4" wp14:editId="0F1572AE">
                  <wp:extent cx="2649853" cy="1981200"/>
                  <wp:effectExtent l="0" t="0" r="0" b="0"/>
                  <wp:docPr id="51" name="Рисунок 51" descr="G:\Металлография этап 10\Si static\500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Металлография этап 10\Si static\500 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93" t="5639" r="2286" b="4042"/>
                          <a:stretch/>
                        </pic:blipFill>
                        <pic:spPr bwMode="auto">
                          <a:xfrm>
                            <a:off x="0" y="0"/>
                            <a:ext cx="2666905" cy="199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8" w:type="dxa"/>
            <w:vAlign w:val="center"/>
          </w:tcPr>
          <w:p w:rsidR="009C4960" w:rsidRPr="000132CC" w:rsidRDefault="009C4960" w:rsidP="003B199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132C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DD33E9" wp14:editId="751D3C0C">
                  <wp:extent cx="2682736" cy="2038393"/>
                  <wp:effectExtent l="0" t="0" r="3810" b="0"/>
                  <wp:docPr id="52" name="Рисунок 52" descr="G:\Металлография этап 10\Si Cyclic\7 х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Металлография этап 10\Si Cyclic\7 х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0886" cy="204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0E06" w:rsidRPr="00FD6940" w:rsidTr="00FD6940">
        <w:trPr>
          <w:trHeight w:val="175"/>
        </w:trPr>
        <w:tc>
          <w:tcPr>
            <w:tcW w:w="4658" w:type="dxa"/>
            <w:vAlign w:val="center"/>
          </w:tcPr>
          <w:p w:rsidR="009C4960" w:rsidRPr="00FD6940" w:rsidRDefault="009C4960" w:rsidP="003B199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FD6940">
              <w:rPr>
                <w:rFonts w:ascii="Times New Roman" w:eastAsia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4628" w:type="dxa"/>
            <w:vAlign w:val="center"/>
          </w:tcPr>
          <w:p w:rsidR="009C4960" w:rsidRPr="00FD6940" w:rsidRDefault="009C4960" w:rsidP="003B199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FD6940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б)</w:t>
            </w:r>
          </w:p>
        </w:tc>
      </w:tr>
    </w:tbl>
    <w:p w:rsidR="009C4960" w:rsidRPr="00FD6940" w:rsidRDefault="009C4960" w:rsidP="00FD6940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B5468F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6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–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Микроструктура естественно-композиционного материала на основе ниобия, упрочненного </w:t>
      </w:r>
      <w:proofErr w:type="spellStart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интерметаллидами</w:t>
      </w:r>
      <w:proofErr w:type="spellEnd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силицидов ниобия с диффузионным жаростойким покрытием на основе </w:t>
      </w:r>
      <w:r w:rsidRPr="00FD6940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Si</w:t>
      </w:r>
      <w:r w:rsidR="00463372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, 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×</w:t>
      </w:r>
      <w:r w:rsidR="00463372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1000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:</w:t>
      </w:r>
    </w:p>
    <w:p w:rsidR="009C4960" w:rsidRPr="00FD6940" w:rsidRDefault="009C4960" w:rsidP="00FD6940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D6940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а)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образец с диффузионным жаростойким покрытием после испытаний на изотермическую жар</w:t>
      </w:r>
      <w:r w:rsid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остойкость при температуре 1350</w:t>
      </w:r>
      <w:proofErr w:type="gramStart"/>
      <w:r w:rsidR="00EA17FA">
        <w:rPr>
          <w:rFonts w:ascii="Times New Roman" w:eastAsia="Times New Roman" w:hAnsi="Times New Roman" w:cs="Times New Roman"/>
          <w:sz w:val="24"/>
          <w:szCs w:val="28"/>
          <w:lang w:eastAsia="ru-RU"/>
        </w:rPr>
        <w:t>°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С</w:t>
      </w:r>
      <w:proofErr w:type="gramEnd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, на базе 30 часов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; </w:t>
      </w:r>
      <w:r w:rsidRPr="00FD6940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б)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образец с диффузионным жаростойким покрытием после испытаний на циклическую жар</w:t>
      </w:r>
      <w:r w:rsid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остойкость по режиму 1300 – 500</w:t>
      </w:r>
      <w:r w:rsidR="00EA17FA">
        <w:rPr>
          <w:rFonts w:ascii="Times New Roman" w:eastAsia="Times New Roman" w:hAnsi="Times New Roman" w:cs="Times New Roman"/>
          <w:sz w:val="24"/>
          <w:szCs w:val="28"/>
          <w:lang w:eastAsia="ru-RU"/>
        </w:rPr>
        <w:t>°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С (после 10 циклов)</w:t>
      </w:r>
    </w:p>
    <w:p w:rsidR="009C4960" w:rsidRPr="000132CC" w:rsidRDefault="009C4960" w:rsidP="003B199F">
      <w:pPr>
        <w:spacing w:after="0" w:line="36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4FC6" w:rsidRPr="000132CC" w:rsidRDefault="008C4FC6" w:rsidP="00FD694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32CC">
        <w:rPr>
          <w:rFonts w:ascii="Times New Roman" w:eastAsia="Calibri" w:hAnsi="Times New Roman" w:cs="Times New Roman"/>
          <w:sz w:val="28"/>
          <w:szCs w:val="28"/>
        </w:rPr>
        <w:t>Установлено, что диффузионное жаростойкие покрыти</w:t>
      </w:r>
      <w:r w:rsidR="009C4960" w:rsidRPr="000132CC">
        <w:rPr>
          <w:rFonts w:ascii="Times New Roman" w:eastAsia="Calibri" w:hAnsi="Times New Roman" w:cs="Times New Roman"/>
          <w:sz w:val="28"/>
          <w:szCs w:val="28"/>
        </w:rPr>
        <w:t>е на основе</w:t>
      </w: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0132CC">
        <w:rPr>
          <w:rFonts w:ascii="Times New Roman" w:eastAsia="Calibri" w:hAnsi="Times New Roman" w:cs="Times New Roman"/>
          <w:sz w:val="28"/>
          <w:szCs w:val="28"/>
        </w:rPr>
        <w:t>Si</w:t>
      </w:r>
      <w:proofErr w:type="spellEnd"/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на образцах из композита </w:t>
      </w:r>
      <w:proofErr w:type="spellStart"/>
      <w:r w:rsidRPr="000132CC">
        <w:rPr>
          <w:rFonts w:ascii="Times New Roman" w:eastAsia="Calibri" w:hAnsi="Times New Roman" w:cs="Times New Roman"/>
          <w:sz w:val="28"/>
          <w:szCs w:val="28"/>
        </w:rPr>
        <w:t>Nb-Si</w:t>
      </w:r>
      <w:proofErr w:type="spellEnd"/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после испытаний на изотермическую жаростойкость при температуре 1350</w:t>
      </w:r>
      <w:proofErr w:type="gramStart"/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132CC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C4960" w:rsidRPr="000132CC">
        <w:rPr>
          <w:rFonts w:ascii="Times New Roman" w:eastAsia="Calibri" w:hAnsi="Times New Roman" w:cs="Times New Roman"/>
          <w:sz w:val="28"/>
          <w:szCs w:val="28"/>
        </w:rPr>
        <w:t>в течени</w:t>
      </w:r>
      <w:r w:rsidR="00FD6940">
        <w:rPr>
          <w:rFonts w:ascii="Times New Roman" w:eastAsia="Calibri" w:hAnsi="Times New Roman" w:cs="Times New Roman"/>
          <w:sz w:val="28"/>
          <w:szCs w:val="28"/>
        </w:rPr>
        <w:t>е</w:t>
      </w:r>
      <w:r w:rsidR="009C4960" w:rsidRPr="000132CC">
        <w:rPr>
          <w:rFonts w:ascii="Times New Roman" w:eastAsia="Calibri" w:hAnsi="Times New Roman" w:cs="Times New Roman"/>
          <w:sz w:val="28"/>
          <w:szCs w:val="28"/>
        </w:rPr>
        <w:t xml:space="preserve"> 30 часов </w:t>
      </w:r>
      <w:r w:rsidRPr="000132CC">
        <w:rPr>
          <w:rFonts w:ascii="Times New Roman" w:eastAsia="Calibri" w:hAnsi="Times New Roman" w:cs="Times New Roman"/>
          <w:sz w:val="28"/>
          <w:szCs w:val="28"/>
        </w:rPr>
        <w:t>сохраня</w:t>
      </w:r>
      <w:r w:rsidR="009C4960" w:rsidRPr="000132CC">
        <w:rPr>
          <w:rFonts w:ascii="Times New Roman" w:eastAsia="Calibri" w:hAnsi="Times New Roman" w:cs="Times New Roman"/>
          <w:sz w:val="28"/>
          <w:szCs w:val="28"/>
        </w:rPr>
        <w:t>е</w:t>
      </w: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т целостность, трещин и отслоений не наблюдается (рис. </w:t>
      </w:r>
      <w:r w:rsidR="00F0346A" w:rsidRPr="000132CC">
        <w:rPr>
          <w:rFonts w:ascii="Times New Roman" w:eastAsia="Calibri" w:hAnsi="Times New Roman" w:cs="Times New Roman"/>
          <w:sz w:val="28"/>
          <w:szCs w:val="28"/>
        </w:rPr>
        <w:t>6</w:t>
      </w: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32CC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0132CC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8C4FC6" w:rsidRPr="000132CC" w:rsidRDefault="008C4FC6" w:rsidP="00FD6940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32CC">
        <w:rPr>
          <w:rFonts w:ascii="Times New Roman" w:eastAsia="Calibri" w:hAnsi="Times New Roman" w:cs="Times New Roman"/>
          <w:sz w:val="28"/>
          <w:szCs w:val="28"/>
        </w:rPr>
        <w:t>После испытаний на циклическую ж</w:t>
      </w:r>
      <w:r w:rsidR="00FD6940">
        <w:rPr>
          <w:rFonts w:ascii="Times New Roman" w:eastAsia="Calibri" w:hAnsi="Times New Roman" w:cs="Times New Roman"/>
          <w:sz w:val="28"/>
          <w:szCs w:val="28"/>
        </w:rPr>
        <w:t>аростойкость по режиму 1300</w:t>
      </w:r>
      <w:r w:rsidR="00FD6940">
        <w:rPr>
          <w:rFonts w:ascii="Times New Roman" w:hAnsi="Times New Roman" w:cs="Times New Roman"/>
          <w:sz w:val="28"/>
          <w:szCs w:val="28"/>
        </w:rPr>
        <w:t>–</w:t>
      </w:r>
      <w:r w:rsidR="00FD6940">
        <w:rPr>
          <w:rFonts w:ascii="Times New Roman" w:eastAsia="Calibri" w:hAnsi="Times New Roman" w:cs="Times New Roman"/>
          <w:sz w:val="28"/>
          <w:szCs w:val="28"/>
        </w:rPr>
        <w:t>500</w:t>
      </w:r>
      <w:proofErr w:type="gramStart"/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132CC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, на образце с диффузионным жаростойким покрытием </w:t>
      </w:r>
      <w:proofErr w:type="spellStart"/>
      <w:r w:rsidRPr="000132CC">
        <w:rPr>
          <w:rFonts w:ascii="Times New Roman" w:eastAsia="Calibri" w:hAnsi="Times New Roman" w:cs="Times New Roman"/>
          <w:sz w:val="28"/>
          <w:szCs w:val="28"/>
        </w:rPr>
        <w:t>Si</w:t>
      </w:r>
      <w:proofErr w:type="spellEnd"/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, наблюдается образования трещин по всей толщине покрытия, и образование окислов основного материала под покрытием. Что приводит к утрате защитных свойств покрытия и разрушению образца (рис. </w:t>
      </w:r>
      <w:r w:rsidR="00F0346A" w:rsidRPr="000132CC">
        <w:rPr>
          <w:rFonts w:ascii="Times New Roman" w:eastAsia="Calibri" w:hAnsi="Times New Roman" w:cs="Times New Roman"/>
          <w:sz w:val="28"/>
          <w:szCs w:val="28"/>
        </w:rPr>
        <w:t>6</w:t>
      </w: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C4960" w:rsidRPr="000132CC">
        <w:rPr>
          <w:rFonts w:ascii="Times New Roman" w:eastAsia="Calibri" w:hAnsi="Times New Roman" w:cs="Times New Roman"/>
          <w:i/>
          <w:sz w:val="28"/>
          <w:szCs w:val="28"/>
        </w:rPr>
        <w:t>б</w:t>
      </w:r>
      <w:r w:rsidRPr="000132CC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986887" w:rsidRDefault="00986887" w:rsidP="00FD694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Были проведены металлофизические исследования образцов из естественно-композиционного материала на основе ниобия 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диффузионным 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жаростойким покрыти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м.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становлено, что в процессе испытаний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</w:t>
      </w:r>
      <w:proofErr w:type="spellEnd"/>
      <w:proofErr w:type="gramStart"/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proofErr w:type="gram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ходит диффузия элементов подложки в покрытие. Среднее содержание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Nb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диффузионном покрытии после испытаний </w:t>
      </w:r>
      <w:r w:rsidR="00FD694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39,4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приводит к снижению защитных свойств диффузионного </w:t>
      </w:r>
      <w:r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жаростойкого покрытия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F2970"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3F2970"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E6AEF" w:rsidRPr="000132CC" w:rsidRDefault="004F435E" w:rsidP="00FD694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По результатам </w:t>
      </w:r>
      <w:r w:rsidR="00F0346A" w:rsidRPr="000132CC">
        <w:rPr>
          <w:rFonts w:ascii="Times New Roman" w:hAnsi="Times New Roman" w:cs="Times New Roman"/>
          <w:sz w:val="28"/>
          <w:szCs w:val="28"/>
        </w:rPr>
        <w:t>исследований жаростойких</w:t>
      </w:r>
      <w:r w:rsidRPr="000132CC">
        <w:rPr>
          <w:rFonts w:ascii="Times New Roman" w:eastAsia="Calibri" w:hAnsi="Times New Roman" w:cs="Times New Roman"/>
          <w:sz w:val="28"/>
          <w:szCs w:val="28"/>
        </w:rPr>
        <w:t xml:space="preserve"> покрытий </w:t>
      </w:r>
      <w:r w:rsidRPr="000132C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сделан вывод о возможности использования термодиффузионного покрытия на основе кремния для защиты изделий из естественно-композиционного материала на основе ниобия, упрочненного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интерметаллидами</w:t>
      </w:r>
      <w:proofErr w:type="spellEnd"/>
      <w:r w:rsidRPr="000132C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силицидов ниобия, при температурах до</w:t>
      </w:r>
      <w:r w:rsidR="0074200C" w:rsidRPr="000132C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FD694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1350</w:t>
      </w:r>
      <w:proofErr w:type="gramStart"/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132C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="0098688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при отсутствии </w:t>
      </w:r>
      <w:proofErr w:type="spellStart"/>
      <w:r w:rsidR="0098688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термоциклирования</w:t>
      </w:r>
      <w:proofErr w:type="spellEnd"/>
      <w:r w:rsidR="0098688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0C0635" w:rsidRDefault="000C0635" w:rsidP="003B19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6AEF" w:rsidRDefault="000C0635" w:rsidP="003B19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Комплексное 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диффузионное+ионно-плазменное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) жаростойкое покрытие для изделий из естественно-композиционного материала на основе ниобия, упрочненного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ин</w:t>
      </w:r>
      <w:r w:rsidR="00FD6940">
        <w:rPr>
          <w:rFonts w:ascii="Times New Roman" w:hAnsi="Times New Roman" w:cs="Times New Roman"/>
          <w:b/>
          <w:sz w:val="28"/>
          <w:szCs w:val="28"/>
        </w:rPr>
        <w:t>терметаллидами</w:t>
      </w:r>
      <w:proofErr w:type="spellEnd"/>
      <w:r w:rsidR="00FD6940">
        <w:rPr>
          <w:rFonts w:ascii="Times New Roman" w:hAnsi="Times New Roman" w:cs="Times New Roman"/>
          <w:b/>
          <w:sz w:val="28"/>
          <w:szCs w:val="28"/>
        </w:rPr>
        <w:t xml:space="preserve"> силицидов ниобия</w:t>
      </w:r>
    </w:p>
    <w:p w:rsidR="000132CC" w:rsidRPr="000132CC" w:rsidRDefault="000132CC" w:rsidP="00FD694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32CC">
        <w:rPr>
          <w:rFonts w:ascii="Times New Roman" w:hAnsi="Times New Roman" w:cs="Times New Roman"/>
          <w:sz w:val="28"/>
          <w:szCs w:val="28"/>
        </w:rPr>
        <w:t xml:space="preserve">В США разработано покрытие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Hitemco</w:t>
      </w:r>
      <w:proofErr w:type="spellEnd"/>
      <w:r w:rsidRPr="000132CC">
        <w:rPr>
          <w:rFonts w:ascii="Times New Roman" w:hAnsi="Times New Roman" w:cs="Times New Roman"/>
          <w:sz w:val="28"/>
          <w:szCs w:val="28"/>
        </w:rPr>
        <w:t xml:space="preserve"> 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132CC">
        <w:rPr>
          <w:rFonts w:ascii="Times New Roman" w:hAnsi="Times New Roman" w:cs="Times New Roman"/>
          <w:sz w:val="28"/>
          <w:szCs w:val="28"/>
        </w:rPr>
        <w:t>512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0132CC">
        <w:rPr>
          <w:rFonts w:ascii="Times New Roman" w:hAnsi="Times New Roman" w:cs="Times New Roman"/>
          <w:sz w:val="28"/>
          <w:szCs w:val="28"/>
        </w:rPr>
        <w:t xml:space="preserve"> (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132CC">
        <w:rPr>
          <w:rFonts w:ascii="Times New Roman" w:hAnsi="Times New Roman" w:cs="Times New Roman"/>
          <w:sz w:val="28"/>
          <w:szCs w:val="28"/>
        </w:rPr>
        <w:t>-20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0132CC">
        <w:rPr>
          <w:rFonts w:ascii="Times New Roman" w:hAnsi="Times New Roman" w:cs="Times New Roman"/>
          <w:sz w:val="28"/>
          <w:szCs w:val="28"/>
        </w:rPr>
        <w:t>-20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0132CC">
        <w:rPr>
          <w:rFonts w:ascii="Times New Roman" w:hAnsi="Times New Roman" w:cs="Times New Roman"/>
          <w:sz w:val="28"/>
          <w:szCs w:val="28"/>
        </w:rPr>
        <w:t xml:space="preserve">). После термообработки данного покрытия формируются слои различных силицидов, в основном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MSi</w:t>
      </w:r>
      <w:proofErr w:type="spellEnd"/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132C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MSi</w:t>
      </w:r>
      <w:proofErr w:type="spellEnd"/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132CC">
        <w:rPr>
          <w:rFonts w:ascii="Times New Roman" w:hAnsi="Times New Roman" w:cs="Times New Roman"/>
          <w:sz w:val="28"/>
          <w:szCs w:val="28"/>
        </w:rPr>
        <w:t xml:space="preserve"> (где М –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Nb</w:t>
      </w:r>
      <w:proofErr w:type="spellEnd"/>
      <w:r w:rsidRPr="000132CC">
        <w:rPr>
          <w:rFonts w:ascii="Times New Roman" w:hAnsi="Times New Roman" w:cs="Times New Roman"/>
          <w:sz w:val="28"/>
          <w:szCs w:val="28"/>
        </w:rPr>
        <w:t xml:space="preserve">, 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0132CC">
        <w:rPr>
          <w:rFonts w:ascii="Times New Roman" w:hAnsi="Times New Roman" w:cs="Times New Roman"/>
          <w:sz w:val="28"/>
          <w:szCs w:val="28"/>
        </w:rPr>
        <w:t xml:space="preserve">, 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0132CC">
        <w:rPr>
          <w:rFonts w:ascii="Times New Roman" w:hAnsi="Times New Roman" w:cs="Times New Roman"/>
          <w:sz w:val="28"/>
          <w:szCs w:val="28"/>
        </w:rPr>
        <w:t xml:space="preserve">). Эффективность </w:t>
      </w:r>
      <w:proofErr w:type="spellStart"/>
      <w:r w:rsidRPr="000132CC">
        <w:rPr>
          <w:rFonts w:ascii="Times New Roman" w:hAnsi="Times New Roman" w:cs="Times New Roman"/>
          <w:sz w:val="28"/>
          <w:szCs w:val="28"/>
        </w:rPr>
        <w:t>силицидных</w:t>
      </w:r>
      <w:proofErr w:type="spellEnd"/>
      <w:r w:rsidRPr="000132CC">
        <w:rPr>
          <w:rFonts w:ascii="Times New Roman" w:hAnsi="Times New Roman" w:cs="Times New Roman"/>
          <w:sz w:val="28"/>
          <w:szCs w:val="28"/>
        </w:rPr>
        <w:t xml:space="preserve"> покрытий объясняется образованием смешанных плотных оксидов. Высокотемпературное окисление образцов с покрытием показало образование на поверхности пленок из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SiO</w:t>
      </w:r>
      <w:proofErr w:type="spellEnd"/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132CC">
        <w:rPr>
          <w:rFonts w:ascii="Times New Roman" w:hAnsi="Times New Roman" w:cs="Times New Roman"/>
          <w:sz w:val="28"/>
          <w:szCs w:val="28"/>
        </w:rPr>
        <w:t xml:space="preserve">, 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132C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132C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132CC">
        <w:rPr>
          <w:rFonts w:ascii="Times New Roman" w:hAnsi="Times New Roman" w:cs="Times New Roman"/>
          <w:sz w:val="28"/>
          <w:szCs w:val="28"/>
          <w:lang w:val="en-US"/>
        </w:rPr>
        <w:t>CrNbO</w:t>
      </w:r>
      <w:proofErr w:type="spellEnd"/>
      <w:r w:rsidRPr="000132CC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132CC">
        <w:rPr>
          <w:rFonts w:ascii="Times New Roman" w:hAnsi="Times New Roman" w:cs="Times New Roman"/>
          <w:sz w:val="28"/>
          <w:szCs w:val="28"/>
        </w:rPr>
        <w:t xml:space="preserve"> [31].</w:t>
      </w:r>
    </w:p>
    <w:p w:rsidR="009E50A6" w:rsidRPr="000132CC" w:rsidRDefault="00F0346A" w:rsidP="00FD694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32CC">
        <w:rPr>
          <w:rFonts w:ascii="Times New Roman" w:hAnsi="Times New Roman" w:cs="Times New Roman"/>
          <w:sz w:val="28"/>
          <w:szCs w:val="28"/>
        </w:rPr>
        <w:t xml:space="preserve">Для повышения жаростойкости покрытий при </w:t>
      </w:r>
      <w:proofErr w:type="spellStart"/>
      <w:r w:rsidRPr="000132CC">
        <w:rPr>
          <w:rFonts w:ascii="Times New Roman" w:hAnsi="Times New Roman" w:cs="Times New Roman"/>
          <w:sz w:val="28"/>
          <w:szCs w:val="28"/>
        </w:rPr>
        <w:t>термоциклировании</w:t>
      </w:r>
      <w:proofErr w:type="spellEnd"/>
      <w:r w:rsidRPr="000132CC">
        <w:rPr>
          <w:rFonts w:ascii="Times New Roman" w:hAnsi="Times New Roman" w:cs="Times New Roman"/>
          <w:sz w:val="28"/>
          <w:szCs w:val="28"/>
        </w:rPr>
        <w:t xml:space="preserve"> было разработано комплексное</w:t>
      </w:r>
      <w:r w:rsidR="008E6AEF" w:rsidRPr="000132CC">
        <w:rPr>
          <w:rFonts w:ascii="Times New Roman" w:hAnsi="Times New Roman" w:cs="Times New Roman"/>
          <w:sz w:val="28"/>
          <w:szCs w:val="28"/>
        </w:rPr>
        <w:t xml:space="preserve"> (диффузионно</w:t>
      </w:r>
      <w:r w:rsidRPr="000132CC">
        <w:rPr>
          <w:rFonts w:ascii="Times New Roman" w:hAnsi="Times New Roman" w:cs="Times New Roman"/>
          <w:sz w:val="28"/>
          <w:szCs w:val="28"/>
        </w:rPr>
        <w:t>е</w:t>
      </w:r>
      <w:r w:rsidR="008E6AEF" w:rsidRPr="000132CC">
        <w:rPr>
          <w:rFonts w:ascii="Times New Roman" w:hAnsi="Times New Roman" w:cs="Times New Roman"/>
          <w:sz w:val="28"/>
          <w:szCs w:val="28"/>
        </w:rPr>
        <w:t xml:space="preserve"> + ионно-плазменно</w:t>
      </w:r>
      <w:r w:rsidRPr="000132CC">
        <w:rPr>
          <w:rFonts w:ascii="Times New Roman" w:hAnsi="Times New Roman" w:cs="Times New Roman"/>
          <w:sz w:val="28"/>
          <w:szCs w:val="28"/>
        </w:rPr>
        <w:t>е</w:t>
      </w:r>
      <w:r w:rsidR="008E6AEF" w:rsidRPr="000132CC">
        <w:rPr>
          <w:rFonts w:ascii="Times New Roman" w:hAnsi="Times New Roman" w:cs="Times New Roman"/>
          <w:sz w:val="28"/>
          <w:szCs w:val="28"/>
        </w:rPr>
        <w:t>) жаростойко</w:t>
      </w:r>
      <w:r w:rsidRPr="000132CC">
        <w:rPr>
          <w:rFonts w:ascii="Times New Roman" w:hAnsi="Times New Roman" w:cs="Times New Roman"/>
          <w:sz w:val="28"/>
          <w:szCs w:val="28"/>
        </w:rPr>
        <w:t>е</w:t>
      </w:r>
      <w:r w:rsidR="008E6AEF" w:rsidRPr="000132CC">
        <w:rPr>
          <w:rFonts w:ascii="Times New Roman" w:hAnsi="Times New Roman" w:cs="Times New Roman"/>
          <w:sz w:val="28"/>
          <w:szCs w:val="28"/>
        </w:rPr>
        <w:t xml:space="preserve"> покрыти</w:t>
      </w:r>
      <w:r w:rsidR="007C19D0">
        <w:rPr>
          <w:rFonts w:ascii="Times New Roman" w:hAnsi="Times New Roman" w:cs="Times New Roman"/>
          <w:sz w:val="28"/>
          <w:szCs w:val="28"/>
        </w:rPr>
        <w:t>е. Ионно-</w:t>
      </w:r>
      <w:r w:rsidRPr="000132CC">
        <w:rPr>
          <w:rFonts w:ascii="Times New Roman" w:hAnsi="Times New Roman" w:cs="Times New Roman"/>
          <w:sz w:val="28"/>
          <w:szCs w:val="28"/>
        </w:rPr>
        <w:t>плазменный слой покрытия наносился с помощью катода на основе железа с помощью</w:t>
      </w:r>
      <w:r w:rsidR="009E50A6" w:rsidRPr="000132CC">
        <w:rPr>
          <w:rFonts w:ascii="Times New Roman" w:hAnsi="Times New Roman" w:cs="Times New Roman"/>
          <w:sz w:val="28"/>
          <w:szCs w:val="28"/>
        </w:rPr>
        <w:t xml:space="preserve"> установк</w:t>
      </w:r>
      <w:r w:rsidRPr="000132CC">
        <w:rPr>
          <w:rFonts w:ascii="Times New Roman" w:hAnsi="Times New Roman" w:cs="Times New Roman"/>
          <w:sz w:val="28"/>
          <w:szCs w:val="28"/>
        </w:rPr>
        <w:t>и</w:t>
      </w:r>
      <w:r w:rsidR="009E50A6" w:rsidRPr="000132CC">
        <w:rPr>
          <w:rFonts w:ascii="Times New Roman" w:hAnsi="Times New Roman" w:cs="Times New Roman"/>
          <w:sz w:val="28"/>
          <w:szCs w:val="28"/>
        </w:rPr>
        <w:t xml:space="preserve"> типа МАП. </w:t>
      </w:r>
    </w:p>
    <w:p w:rsidR="009E50A6" w:rsidRPr="000C0635" w:rsidRDefault="008E6AEF" w:rsidP="00FD69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Проведены исследования технологических параметров процесса нанесения комплексн</w:t>
      </w:r>
      <w:r w:rsidR="000132CC" w:rsidRPr="000C0635">
        <w:rPr>
          <w:rFonts w:ascii="Times New Roman" w:hAnsi="Times New Roman" w:cs="Times New Roman"/>
          <w:sz w:val="28"/>
          <w:szCs w:val="28"/>
        </w:rPr>
        <w:t>ого</w:t>
      </w:r>
      <w:r w:rsidRPr="000C0635">
        <w:rPr>
          <w:rFonts w:ascii="Times New Roman" w:hAnsi="Times New Roman" w:cs="Times New Roman"/>
          <w:sz w:val="28"/>
          <w:szCs w:val="28"/>
        </w:rPr>
        <w:t xml:space="preserve"> (диффузионн</w:t>
      </w:r>
      <w:r w:rsidR="000132CC" w:rsidRPr="000C0635">
        <w:rPr>
          <w:rFonts w:ascii="Times New Roman" w:hAnsi="Times New Roman" w:cs="Times New Roman"/>
          <w:sz w:val="28"/>
          <w:szCs w:val="28"/>
        </w:rPr>
        <w:t>ого</w:t>
      </w:r>
      <w:r w:rsidRPr="000C0635">
        <w:rPr>
          <w:rFonts w:ascii="Times New Roman" w:hAnsi="Times New Roman" w:cs="Times New Roman"/>
          <w:sz w:val="28"/>
          <w:szCs w:val="28"/>
        </w:rPr>
        <w:t xml:space="preserve"> + ионно-плазменн</w:t>
      </w:r>
      <w:r w:rsidR="000132CC" w:rsidRPr="000C0635">
        <w:rPr>
          <w:rFonts w:ascii="Times New Roman" w:hAnsi="Times New Roman" w:cs="Times New Roman"/>
          <w:sz w:val="28"/>
          <w:szCs w:val="28"/>
        </w:rPr>
        <w:t>ого</w:t>
      </w:r>
      <w:r w:rsidRPr="000C0635">
        <w:rPr>
          <w:rFonts w:ascii="Times New Roman" w:hAnsi="Times New Roman" w:cs="Times New Roman"/>
          <w:sz w:val="28"/>
          <w:szCs w:val="28"/>
        </w:rPr>
        <w:t>) жаростойк</w:t>
      </w:r>
      <w:r w:rsidR="000132CC" w:rsidRPr="000C0635">
        <w:rPr>
          <w:rFonts w:ascii="Times New Roman" w:hAnsi="Times New Roman" w:cs="Times New Roman"/>
          <w:sz w:val="28"/>
          <w:szCs w:val="28"/>
        </w:rPr>
        <w:t>ого</w:t>
      </w:r>
      <w:r w:rsidRPr="000C0635">
        <w:rPr>
          <w:rFonts w:ascii="Times New Roman" w:hAnsi="Times New Roman" w:cs="Times New Roman"/>
          <w:sz w:val="28"/>
          <w:szCs w:val="28"/>
        </w:rPr>
        <w:t xml:space="preserve"> покрыти</w:t>
      </w:r>
      <w:r w:rsidR="000132CC" w:rsidRPr="000C0635">
        <w:rPr>
          <w:rFonts w:ascii="Times New Roman" w:hAnsi="Times New Roman" w:cs="Times New Roman"/>
          <w:sz w:val="28"/>
          <w:szCs w:val="28"/>
        </w:rPr>
        <w:t>я</w:t>
      </w:r>
      <w:r w:rsidRPr="000C0635">
        <w:rPr>
          <w:rFonts w:ascii="Times New Roman" w:hAnsi="Times New Roman" w:cs="Times New Roman"/>
          <w:sz w:val="28"/>
          <w:szCs w:val="28"/>
        </w:rPr>
        <w:t xml:space="preserve"> на образцы из естественного композиционного материала на основе ниобия, упрочненного </w:t>
      </w:r>
      <w:proofErr w:type="spellStart"/>
      <w:r w:rsidRPr="000C0635">
        <w:rPr>
          <w:rFonts w:ascii="Times New Roman" w:hAnsi="Times New Roman" w:cs="Times New Roman"/>
          <w:sz w:val="28"/>
          <w:szCs w:val="28"/>
        </w:rPr>
        <w:t>интерметаллидами</w:t>
      </w:r>
      <w:proofErr w:type="spellEnd"/>
      <w:r w:rsidRPr="000C0635">
        <w:rPr>
          <w:rFonts w:ascii="Times New Roman" w:hAnsi="Times New Roman" w:cs="Times New Roman"/>
          <w:sz w:val="28"/>
          <w:szCs w:val="28"/>
        </w:rPr>
        <w:t xml:space="preserve"> силицидов ниобия с целью выбора оптимального режима на</w:t>
      </w:r>
      <w:r w:rsidR="009E50A6" w:rsidRPr="000C0635">
        <w:rPr>
          <w:rFonts w:ascii="Times New Roman" w:hAnsi="Times New Roman" w:cs="Times New Roman"/>
          <w:sz w:val="28"/>
          <w:szCs w:val="28"/>
        </w:rPr>
        <w:t>несения покрытия</w:t>
      </w:r>
      <w:r w:rsidRPr="000C0635">
        <w:rPr>
          <w:rFonts w:ascii="Times New Roman" w:hAnsi="Times New Roman" w:cs="Times New Roman"/>
          <w:sz w:val="28"/>
          <w:szCs w:val="28"/>
        </w:rPr>
        <w:t xml:space="preserve"> (ток дуги, напряжение смещения и время). </w:t>
      </w:r>
    </w:p>
    <w:p w:rsidR="008E6AEF" w:rsidRPr="000C0635" w:rsidRDefault="008E6AEF" w:rsidP="00FD694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Критерием оценки является удельный привес покрытия (</w:t>
      </w:r>
      <w:r w:rsidRPr="000C0635">
        <w:rPr>
          <w:rFonts w:ascii="Times New Roman" w:hAnsi="Times New Roman" w:cs="Times New Roman"/>
          <w:b/>
          <w:sz w:val="28"/>
          <w:szCs w:val="28"/>
        </w:rPr>
        <w:t>∆</w:t>
      </w:r>
      <w:r w:rsidRPr="000C0635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C0635">
        <w:rPr>
          <w:rFonts w:ascii="Times New Roman" w:hAnsi="Times New Roman" w:cs="Times New Roman"/>
          <w:sz w:val="28"/>
          <w:szCs w:val="28"/>
        </w:rPr>
        <w:t>, г/м</w:t>
      </w:r>
      <w:proofErr w:type="gramStart"/>
      <w:r w:rsidRPr="000C063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9E50A6" w:rsidRPr="000C0635">
        <w:rPr>
          <w:rFonts w:ascii="Times New Roman" w:hAnsi="Times New Roman" w:cs="Times New Roman"/>
          <w:sz w:val="28"/>
          <w:szCs w:val="28"/>
        </w:rPr>
        <w:t>) и толщина полученного покрытия.</w:t>
      </w:r>
    </w:p>
    <w:p w:rsidR="000132CC" w:rsidRPr="000C0635" w:rsidRDefault="009E50A6" w:rsidP="00FD69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 xml:space="preserve">В качестве жаростойкого подслоя было выбрано диффузионное жаростойкое покрытие на основе </w:t>
      </w:r>
      <w:r w:rsidRPr="000C0635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C063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E50A6" w:rsidRPr="000C0635" w:rsidRDefault="008E6AEF" w:rsidP="00FD69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Подготовка поверхности образцов из естественно – композиционного материала на основе ниобия с жаростойким диффузионным подслоем (</w:t>
      </w:r>
      <w:proofErr w:type="spellStart"/>
      <w:r w:rsidRPr="000C0635">
        <w:rPr>
          <w:rFonts w:ascii="Times New Roman" w:hAnsi="Times New Roman" w:cs="Times New Roman"/>
          <w:sz w:val="28"/>
          <w:szCs w:val="28"/>
        </w:rPr>
        <w:t>Si</w:t>
      </w:r>
      <w:proofErr w:type="spellEnd"/>
      <w:r w:rsidRPr="000C0635">
        <w:rPr>
          <w:rFonts w:ascii="Times New Roman" w:hAnsi="Times New Roman" w:cs="Times New Roman"/>
          <w:sz w:val="28"/>
          <w:szCs w:val="28"/>
        </w:rPr>
        <w:t xml:space="preserve">)  перед нанесением ионно-плазменного покрытия включала обезжиривание в бензине, ацетоне и финишную очистку ионным травлением в плазме вакуумной дуги  непосредственно в рабочей камере установки перед нанесением покрытия. </w:t>
      </w:r>
    </w:p>
    <w:p w:rsidR="008E6AEF" w:rsidRPr="000C0635" w:rsidRDefault="008E6AEF" w:rsidP="00FD69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После нанесения ионно-плазменного покрытия проводится вакуумный отжиг образцов (ВТО) с целью окончательного формирования покрытия.</w:t>
      </w:r>
    </w:p>
    <w:p w:rsidR="00C82DB1" w:rsidRPr="000C0635" w:rsidRDefault="00C82DB1" w:rsidP="00FD69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При визуальном осмотре образцов после последовательного нанесения диффузионного жаростойкого подслоя (</w:t>
      </w:r>
      <w:proofErr w:type="spellStart"/>
      <w:r w:rsidRPr="000C0635">
        <w:rPr>
          <w:rFonts w:ascii="Times New Roman" w:hAnsi="Times New Roman" w:cs="Times New Roman"/>
          <w:sz w:val="28"/>
          <w:szCs w:val="28"/>
        </w:rPr>
        <w:t>Si</w:t>
      </w:r>
      <w:proofErr w:type="spellEnd"/>
      <w:r w:rsidRPr="000C0635">
        <w:rPr>
          <w:rFonts w:ascii="Times New Roman" w:hAnsi="Times New Roman" w:cs="Times New Roman"/>
          <w:sz w:val="28"/>
          <w:szCs w:val="28"/>
        </w:rPr>
        <w:t>) и последующего нанесения ионно-плазменного жаростойкого покрытия обнаружено, что при толщине ионно-плазменного жаростойкого покрытия более 40 мкм происходит растрескивание и отслоение покрытия с поверхности образцов.</w:t>
      </w:r>
    </w:p>
    <w:p w:rsidR="008E6AEF" w:rsidRPr="000C0635" w:rsidRDefault="00611283" w:rsidP="00FD694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После нанесения комплексных жаростойких покрытий систем </w:t>
      </w:r>
      <w:r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+ </w:t>
      </w:r>
      <w:r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Покрытие и </w:t>
      </w:r>
      <w:proofErr w:type="spellStart"/>
      <w:r w:rsidRPr="000C0635">
        <w:rPr>
          <w:rFonts w:ascii="Times New Roman" w:eastAsia="Calibri" w:hAnsi="Times New Roman" w:cs="Times New Roman"/>
          <w:sz w:val="28"/>
          <w:szCs w:val="28"/>
        </w:rPr>
        <w:t>Si</w:t>
      </w:r>
      <w:proofErr w:type="spellEnd"/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+ </w:t>
      </w:r>
      <w:r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Покрытие + </w:t>
      </w:r>
      <w:r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образцы были подвергнуты испытаниям на изотермическую жаростойкость при температуре 135</w:t>
      </w:r>
      <w:proofErr w:type="gramStart"/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C0635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в течении 30 часов. 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Анализ результатов </w:t>
      </w:r>
      <w:r w:rsidR="008E6AEF" w:rsidRPr="000C0635">
        <w:rPr>
          <w:rFonts w:ascii="Times New Roman" w:eastAsia="Calibri" w:hAnsi="Times New Roman" w:cs="Times New Roman"/>
          <w:snapToGrid w:val="0"/>
          <w:sz w:val="28"/>
          <w:szCs w:val="28"/>
        </w:rPr>
        <w:t>испытаний образцов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из естественно-композиционного материала на основе ниобия с комплексными жаростойкими покрытиями </w:t>
      </w:r>
      <w:r w:rsidR="000132CC" w:rsidRPr="000C0635">
        <w:rPr>
          <w:rFonts w:ascii="Times New Roman" w:eastAsia="Calibri" w:hAnsi="Times New Roman" w:cs="Times New Roman"/>
          <w:sz w:val="28"/>
          <w:szCs w:val="28"/>
        </w:rPr>
        <w:t>систем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+</w:t>
      </w:r>
      <w:r w:rsidR="00987550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="00987550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Покрытие и </w:t>
      </w:r>
      <w:r w:rsidRPr="000C0635">
        <w:rPr>
          <w:rFonts w:ascii="Times New Roman" w:eastAsia="Calibri" w:hAnsi="Times New Roman" w:cs="Times New Roman"/>
          <w:sz w:val="28"/>
          <w:szCs w:val="28"/>
        </w:rPr>
        <w:br/>
      </w:r>
      <w:proofErr w:type="spellStart"/>
      <w:r w:rsidR="008E6AEF" w:rsidRPr="000C0635">
        <w:rPr>
          <w:rFonts w:ascii="Times New Roman" w:eastAsia="Calibri" w:hAnsi="Times New Roman" w:cs="Times New Roman"/>
          <w:sz w:val="28"/>
          <w:szCs w:val="28"/>
        </w:rPr>
        <w:t>Si</w:t>
      </w:r>
      <w:proofErr w:type="spellEnd"/>
      <w:r w:rsidR="008E6AEF" w:rsidRPr="000C0635">
        <w:rPr>
          <w:rFonts w:ascii="Times New Roman" w:eastAsia="Calibri" w:hAnsi="Times New Roman" w:cs="Times New Roman"/>
          <w:sz w:val="28"/>
          <w:szCs w:val="28"/>
        </w:rPr>
        <w:t>+</w:t>
      </w:r>
      <w:r w:rsidR="00987550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="00987550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Покрытие+</w:t>
      </w:r>
      <w:r w:rsidR="008E6AEF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C0635">
        <w:rPr>
          <w:rFonts w:ascii="Times New Roman" w:eastAsia="Calibri" w:hAnsi="Times New Roman" w:cs="Times New Roman"/>
          <w:sz w:val="28"/>
          <w:szCs w:val="28"/>
        </w:rPr>
        <w:t>показал (внешний вид образцов с покрытиями после испытаний представлен на рис</w:t>
      </w:r>
      <w:r w:rsidR="00FD6940">
        <w:rPr>
          <w:rFonts w:ascii="Times New Roman" w:eastAsia="Calibri" w:hAnsi="Times New Roman" w:cs="Times New Roman"/>
          <w:sz w:val="28"/>
          <w:szCs w:val="28"/>
        </w:rPr>
        <w:t>.</w:t>
      </w:r>
      <w:r w:rsidRPr="000C0635">
        <w:rPr>
          <w:rFonts w:ascii="Times New Roman" w:eastAsia="Calibri" w:hAnsi="Times New Roman" w:cs="Times New Roman"/>
          <w:sz w:val="28"/>
          <w:szCs w:val="28"/>
        </w:rPr>
        <w:t xml:space="preserve"> 7)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8E6AEF" w:rsidRPr="000C0635" w:rsidRDefault="00FD6940" w:rsidP="00FD6940">
      <w:pPr>
        <w:spacing w:after="0" w:line="360" w:lineRule="auto"/>
        <w:ind w:firstLine="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покрытие с</w:t>
      </w:r>
      <w:r w:rsidR="00611283" w:rsidRPr="000C0635">
        <w:rPr>
          <w:rFonts w:ascii="Times New Roman" w:eastAsia="Calibri" w:hAnsi="Times New Roman" w:cs="Times New Roman"/>
          <w:sz w:val="28"/>
          <w:szCs w:val="28"/>
        </w:rPr>
        <w:t>истемы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+</w:t>
      </w:r>
      <w:r w:rsidR="00611283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="00611283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Покрытие сохранилось, однако на поверхности образца наблюдаются множественные очаги коррозии, сколы и трещины (Δ</w:t>
      </w:r>
      <w:r w:rsidR="008E6AEF" w:rsidRPr="000C0635">
        <w:rPr>
          <w:rFonts w:ascii="Times New Roman" w:eastAsia="Calibri" w:hAnsi="Times New Roman" w:cs="Times New Roman"/>
          <w:sz w:val="28"/>
          <w:szCs w:val="28"/>
          <w:lang w:val="en-US"/>
        </w:rPr>
        <w:t>m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=55,2г/м</w:t>
      </w:r>
      <w:proofErr w:type="gramStart"/>
      <w:r w:rsidR="008E6AEF" w:rsidRPr="000C0635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proofErr w:type="gramEnd"/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) (рис. </w:t>
      </w:r>
      <w:r w:rsidR="00611283" w:rsidRPr="000C0635">
        <w:rPr>
          <w:rFonts w:ascii="Times New Roman" w:eastAsia="Calibri" w:hAnsi="Times New Roman" w:cs="Times New Roman"/>
          <w:sz w:val="28"/>
          <w:szCs w:val="28"/>
        </w:rPr>
        <w:t>7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0C0635">
        <w:rPr>
          <w:rFonts w:ascii="Times New Roman" w:eastAsia="Calibri" w:hAnsi="Times New Roman" w:cs="Times New Roman"/>
          <w:i/>
          <w:sz w:val="28"/>
          <w:szCs w:val="28"/>
        </w:rPr>
        <w:t>б</w:t>
      </w:r>
      <w:r w:rsidR="008E6AEF" w:rsidRPr="000C0635">
        <w:rPr>
          <w:rFonts w:ascii="Times New Roman" w:eastAsia="Calibri" w:hAnsi="Times New Roman" w:cs="Times New Roman"/>
          <w:sz w:val="28"/>
          <w:szCs w:val="28"/>
        </w:rPr>
        <w:t>);</w:t>
      </w:r>
    </w:p>
    <w:p w:rsidR="008E6AEF" w:rsidRPr="000C0635" w:rsidRDefault="00FD6940" w:rsidP="00FD6940">
      <w:pPr>
        <w:spacing w:after="0" w:line="360" w:lineRule="auto"/>
        <w:ind w:firstLine="284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покрытие состава </w:t>
      </w:r>
      <w:proofErr w:type="spellStart"/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Si</w:t>
      </w:r>
      <w:proofErr w:type="spellEnd"/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r w:rsidR="00611283" w:rsidRPr="000C06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PVD</w:t>
      </w:r>
      <w:r w:rsidR="00611283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Покрытие+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сохранилось, очаги коррозии, трещины и сколы в результате визуального осмотра не обнаружены, данное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покрытие  обеспечивает защиту 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сплава при темпере до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базах до 30 ч (Δ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=42,5г/м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) (рис.</w:t>
      </w:r>
      <w:r w:rsidR="00611283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8E6AEF" w:rsidRPr="000C063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а</w:t>
      </w:r>
      <w:r w:rsidR="008E6AEF" w:rsidRPr="000C06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8E6AEF" w:rsidRPr="000C0635" w:rsidRDefault="008E6AEF" w:rsidP="003B19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9"/>
        <w:gridCol w:w="3111"/>
      </w:tblGrid>
      <w:tr w:rsidR="00D40E06" w:rsidRPr="000C0635" w:rsidTr="00987550">
        <w:trPr>
          <w:jc w:val="center"/>
        </w:trPr>
        <w:tc>
          <w:tcPr>
            <w:tcW w:w="2939" w:type="dxa"/>
          </w:tcPr>
          <w:p w:rsidR="00987550" w:rsidRPr="000C0635" w:rsidRDefault="00987550" w:rsidP="00EA17FA">
            <w:pPr>
              <w:spacing w:line="36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06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404D3B" wp14:editId="54DF7E70">
                  <wp:extent cx="1492381" cy="1304925"/>
                  <wp:effectExtent l="0" t="0" r="0" b="0"/>
                  <wp:docPr id="11" name="Рисунок 11" descr="D:\2Им-4\Этапы 2014\Этап 6\Протоколы\фото\DSCN0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2Им-4\Этапы 2014\Этап 6\Протоколы\фото\DSCN0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19" t="22534" r="10942" b="9664"/>
                          <a:stretch/>
                        </pic:blipFill>
                        <pic:spPr bwMode="auto">
                          <a:xfrm>
                            <a:off x="0" y="0"/>
                            <a:ext cx="1497977" cy="1309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</w:tcPr>
          <w:p w:rsidR="00987550" w:rsidRPr="000C0635" w:rsidRDefault="00987550" w:rsidP="00EA17FA">
            <w:pPr>
              <w:spacing w:line="36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06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027CC3" wp14:editId="037908CE">
                  <wp:extent cx="1504950" cy="1294065"/>
                  <wp:effectExtent l="0" t="0" r="0" b="1905"/>
                  <wp:docPr id="12" name="Рисунок 12" descr="D:\2Им-4\Этапы 2014\Этап 6\Протоколы\фото\DSCN1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2Им-4\Этапы 2014\Этап 6\Протоколы\фото\DSCN14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04" t="12121" r="12500" b="23484"/>
                          <a:stretch/>
                        </pic:blipFill>
                        <pic:spPr bwMode="auto">
                          <a:xfrm>
                            <a:off x="0" y="0"/>
                            <a:ext cx="1511380" cy="129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0E06" w:rsidRPr="00FD6940" w:rsidTr="00987550">
        <w:trPr>
          <w:jc w:val="center"/>
        </w:trPr>
        <w:tc>
          <w:tcPr>
            <w:tcW w:w="2939" w:type="dxa"/>
          </w:tcPr>
          <w:p w:rsidR="00987550" w:rsidRPr="00FD6940" w:rsidRDefault="00987550" w:rsidP="003B199F">
            <w:pPr>
              <w:spacing w:line="360" w:lineRule="auto"/>
              <w:jc w:val="center"/>
              <w:outlineLvl w:val="0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FD6940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3111" w:type="dxa"/>
          </w:tcPr>
          <w:p w:rsidR="00987550" w:rsidRPr="00FD6940" w:rsidRDefault="00987550" w:rsidP="003B199F">
            <w:pPr>
              <w:spacing w:line="360" w:lineRule="auto"/>
              <w:jc w:val="center"/>
              <w:outlineLvl w:val="0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FD6940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б)</w:t>
            </w:r>
          </w:p>
        </w:tc>
      </w:tr>
    </w:tbl>
    <w:p w:rsidR="008E6AEF" w:rsidRPr="000C0635" w:rsidRDefault="008E6AEF" w:rsidP="00FD6940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</w:t>
      </w:r>
      <w:r w:rsidR="00FD6940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611283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7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Внешний вид образцов из сплава на основе ниобия после испытания на изотермическую жаростойкость при температуре 1350</w:t>
      </w:r>
      <w:proofErr w:type="gramStart"/>
      <w:r w:rsidR="00FD6940" w:rsidRPr="00FD6940">
        <w:rPr>
          <w:rFonts w:ascii="Times New Roman" w:eastAsia="Calibri" w:hAnsi="Times New Roman" w:cs="Times New Roman"/>
          <w:color w:val="000000"/>
          <w:kern w:val="24"/>
          <w:sz w:val="24"/>
        </w:rPr>
        <w:t>°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С</w:t>
      </w:r>
      <w:proofErr w:type="gramEnd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на базе 30 ч образцов с комплексными жаростойкими покрытиями: (</w:t>
      </w:r>
      <w:r w:rsidRPr="00FD6940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) </w:t>
      </w:r>
      <w:proofErr w:type="spellStart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Si</w:t>
      </w:r>
      <w:proofErr w:type="spellEnd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+ Покрытие №2+</w:t>
      </w:r>
      <w:r w:rsidRPr="00FD6940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Si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; (</w:t>
      </w:r>
      <w:r w:rsidRPr="00FD6940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б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) </w:t>
      </w:r>
      <w:proofErr w:type="spellStart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Si</w:t>
      </w:r>
      <w:proofErr w:type="spellEnd"/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+ Покрытие №2</w:t>
      </w:r>
    </w:p>
    <w:p w:rsidR="008E6AEF" w:rsidRPr="000C0635" w:rsidRDefault="008E6AEF" w:rsidP="003B199F">
      <w:pPr>
        <w:spacing w:after="0" w:line="360" w:lineRule="auto"/>
        <w:ind w:firstLine="720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DB1" w:rsidRPr="000C0635" w:rsidRDefault="00C82DB1" w:rsidP="003B19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635">
        <w:rPr>
          <w:rFonts w:ascii="Times New Roman" w:hAnsi="Times New Roman" w:cs="Times New Roman"/>
          <w:sz w:val="28"/>
          <w:szCs w:val="28"/>
        </w:rPr>
        <w:t>Были проведены испытания на циклическую ж</w:t>
      </w:r>
      <w:r w:rsidR="00FD6940">
        <w:rPr>
          <w:rFonts w:ascii="Times New Roman" w:hAnsi="Times New Roman" w:cs="Times New Roman"/>
          <w:sz w:val="28"/>
          <w:szCs w:val="28"/>
        </w:rPr>
        <w:t>аростойкость по режиму 500–1300</w:t>
      </w:r>
      <w:proofErr w:type="gramStart"/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C063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C0635">
        <w:rPr>
          <w:rFonts w:ascii="Times New Roman" w:hAnsi="Times New Roman" w:cs="Times New Roman"/>
          <w:sz w:val="28"/>
          <w:szCs w:val="28"/>
        </w:rPr>
        <w:t xml:space="preserve"> </w:t>
      </w:r>
      <w:r w:rsidR="00FD6940">
        <w:rPr>
          <w:rFonts w:ascii="Times New Roman" w:hAnsi="Times New Roman" w:cs="Times New Roman"/>
          <w:sz w:val="28"/>
          <w:szCs w:val="28"/>
        </w:rPr>
        <w:t>с охлаждением на воздухе до 500</w:t>
      </w:r>
      <w:r w:rsidR="00FD6940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0C0635">
        <w:rPr>
          <w:rFonts w:ascii="Times New Roman" w:hAnsi="Times New Roman" w:cs="Times New Roman"/>
          <w:sz w:val="28"/>
          <w:szCs w:val="28"/>
        </w:rPr>
        <w:t xml:space="preserve">С. Результаты испытаний представлены в таблице </w:t>
      </w:r>
      <w:r w:rsidR="000C0635" w:rsidRPr="000C0635">
        <w:rPr>
          <w:rFonts w:ascii="Times New Roman" w:hAnsi="Times New Roman" w:cs="Times New Roman"/>
          <w:sz w:val="28"/>
          <w:szCs w:val="28"/>
        </w:rPr>
        <w:t>3</w:t>
      </w:r>
      <w:r w:rsidRPr="000C0635">
        <w:rPr>
          <w:rFonts w:ascii="Times New Roman" w:hAnsi="Times New Roman" w:cs="Times New Roman"/>
          <w:sz w:val="28"/>
          <w:szCs w:val="28"/>
        </w:rPr>
        <w:t>. Внешний вид образцов представлен на рис</w:t>
      </w:r>
      <w:r w:rsidR="00FD6940">
        <w:rPr>
          <w:rFonts w:ascii="Times New Roman" w:hAnsi="Times New Roman" w:cs="Times New Roman"/>
          <w:sz w:val="28"/>
          <w:szCs w:val="28"/>
        </w:rPr>
        <w:t>.</w:t>
      </w:r>
      <w:r w:rsidRPr="000C0635">
        <w:rPr>
          <w:rFonts w:ascii="Times New Roman" w:hAnsi="Times New Roman" w:cs="Times New Roman"/>
          <w:sz w:val="28"/>
          <w:szCs w:val="28"/>
        </w:rPr>
        <w:t xml:space="preserve"> </w:t>
      </w:r>
      <w:r w:rsidR="000C0635" w:rsidRPr="000C0635">
        <w:rPr>
          <w:rFonts w:ascii="Times New Roman" w:hAnsi="Times New Roman" w:cs="Times New Roman"/>
          <w:sz w:val="28"/>
          <w:szCs w:val="28"/>
        </w:rPr>
        <w:t>8</w:t>
      </w:r>
      <w:r w:rsidRPr="000C0635">
        <w:rPr>
          <w:rFonts w:ascii="Times New Roman" w:hAnsi="Times New Roman" w:cs="Times New Roman"/>
          <w:sz w:val="28"/>
          <w:szCs w:val="28"/>
        </w:rPr>
        <w:t>.</w:t>
      </w:r>
    </w:p>
    <w:p w:rsidR="00DF42A2" w:rsidRPr="00EA17FA" w:rsidRDefault="00DF42A2" w:rsidP="003B199F">
      <w:pPr>
        <w:spacing w:after="0" w:line="360" w:lineRule="auto"/>
        <w:rPr>
          <w:rFonts w:ascii="Times New Roman" w:eastAsia="Times New Roman" w:hAnsi="Times New Roman" w:cs="Times New Roman"/>
          <w:sz w:val="8"/>
          <w:szCs w:val="28"/>
          <w:lang w:eastAsia="ru-RU"/>
        </w:rPr>
      </w:pPr>
    </w:p>
    <w:p w:rsidR="00FD6940" w:rsidRPr="00FD6940" w:rsidRDefault="00C82DB1" w:rsidP="00FD6940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Таблица </w:t>
      </w:r>
      <w:r w:rsidR="000C0635"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>3</w:t>
      </w:r>
      <w:r w:rsidRPr="00FD6940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</w:p>
    <w:p w:rsidR="00C82DB1" w:rsidRPr="00FD6940" w:rsidRDefault="00C82DB1" w:rsidP="00FD6940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FD694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испытания на циклическую жаростойкость по режиму 13</w:t>
      </w:r>
      <w:r w:rsidR="00AC0694" w:rsidRPr="00FD6940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="00FD6940" w:rsidRPr="00FD6940">
        <w:rPr>
          <w:rFonts w:ascii="Times New Roman" w:eastAsia="Times New Roman" w:hAnsi="Times New Roman" w:cs="Times New Roman"/>
          <w:sz w:val="24"/>
          <w:szCs w:val="24"/>
          <w:lang w:eastAsia="ru-RU"/>
        </w:rPr>
        <w:t>0–500</w:t>
      </w:r>
      <w:proofErr w:type="gramStart"/>
      <w:r w:rsidR="00FD6940" w:rsidRPr="00FD6940">
        <w:rPr>
          <w:rFonts w:ascii="Times New Roman" w:eastAsia="Calibri" w:hAnsi="Times New Roman" w:cs="Times New Roman"/>
          <w:color w:val="000000"/>
          <w:kern w:val="24"/>
          <w:sz w:val="24"/>
          <w:szCs w:val="24"/>
        </w:rPr>
        <w:t>°</w:t>
      </w:r>
      <w:r w:rsidRPr="00FD694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FD69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образцов </w:t>
      </w:r>
      <w:r w:rsidRPr="00FD6940">
        <w:rPr>
          <w:rFonts w:ascii="Times New Roman" w:hAnsi="Times New Roman" w:cs="Times New Roman"/>
          <w:sz w:val="24"/>
          <w:szCs w:val="24"/>
        </w:rPr>
        <w:t xml:space="preserve">из естественно-композиционного материала на основе ниобия, упрочненного </w:t>
      </w:r>
      <w:proofErr w:type="spellStart"/>
      <w:r w:rsidRPr="00FD6940">
        <w:rPr>
          <w:rFonts w:ascii="Times New Roman" w:hAnsi="Times New Roman" w:cs="Times New Roman"/>
          <w:sz w:val="24"/>
          <w:szCs w:val="24"/>
        </w:rPr>
        <w:t>интерметаллидами</w:t>
      </w:r>
      <w:proofErr w:type="spellEnd"/>
      <w:r w:rsidRPr="00FD6940">
        <w:rPr>
          <w:rFonts w:ascii="Times New Roman" w:hAnsi="Times New Roman" w:cs="Times New Roman"/>
          <w:sz w:val="24"/>
          <w:szCs w:val="24"/>
        </w:rPr>
        <w:t xml:space="preserve"> силицидов ниобия,</w:t>
      </w:r>
      <w:r w:rsidRPr="00FD6940">
        <w:rPr>
          <w:rFonts w:ascii="Times New Roman" w:eastAsia="Calibri" w:hAnsi="Times New Roman" w:cs="Times New Roman"/>
          <w:sz w:val="24"/>
          <w:szCs w:val="24"/>
        </w:rPr>
        <w:t xml:space="preserve"> с комплексным </w:t>
      </w:r>
      <w:r w:rsidRPr="00FD6940">
        <w:rPr>
          <w:rFonts w:ascii="Times New Roman" w:hAnsi="Times New Roman" w:cs="Times New Roman"/>
          <w:sz w:val="24"/>
          <w:szCs w:val="24"/>
        </w:rPr>
        <w:t>(ионно-плазменное + диффузионное)</w:t>
      </w:r>
      <w:r w:rsidR="000C0635" w:rsidRPr="00FD6940">
        <w:rPr>
          <w:rFonts w:ascii="Times New Roman" w:hAnsi="Times New Roman" w:cs="Times New Roman"/>
          <w:sz w:val="24"/>
          <w:szCs w:val="24"/>
        </w:rPr>
        <w:t xml:space="preserve"> </w:t>
      </w:r>
      <w:r w:rsidRPr="00FD6940">
        <w:rPr>
          <w:rFonts w:ascii="Times New Roman" w:eastAsia="Calibri" w:hAnsi="Times New Roman" w:cs="Times New Roman"/>
          <w:sz w:val="24"/>
          <w:szCs w:val="24"/>
        </w:rPr>
        <w:t>жаростойким покрыти</w:t>
      </w:r>
      <w:r w:rsidR="000C0635" w:rsidRPr="00FD6940">
        <w:rPr>
          <w:rFonts w:ascii="Times New Roman" w:eastAsia="Calibri" w:hAnsi="Times New Roman" w:cs="Times New Roman"/>
          <w:sz w:val="24"/>
          <w:szCs w:val="24"/>
        </w:rPr>
        <w:t>е</w:t>
      </w:r>
      <w:r w:rsidRPr="00FD6940">
        <w:rPr>
          <w:rFonts w:ascii="Times New Roman" w:eastAsia="Calibri" w:hAnsi="Times New Roman" w:cs="Times New Roman"/>
          <w:sz w:val="24"/>
          <w:szCs w:val="24"/>
        </w:rPr>
        <w:t>м</w:t>
      </w:r>
    </w:p>
    <w:tbl>
      <w:tblPr>
        <w:tblStyle w:val="a8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727"/>
        <w:gridCol w:w="1276"/>
        <w:gridCol w:w="1275"/>
        <w:gridCol w:w="1276"/>
        <w:gridCol w:w="1276"/>
        <w:gridCol w:w="1242"/>
      </w:tblGrid>
      <w:tr w:rsidR="00D40E06" w:rsidRPr="000C0635" w:rsidTr="00B0480E">
        <w:tc>
          <w:tcPr>
            <w:tcW w:w="2727" w:type="dxa"/>
            <w:vMerge w:val="restart"/>
          </w:tcPr>
          <w:p w:rsidR="00C82DB1" w:rsidRPr="000C063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0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покрытия</w:t>
            </w:r>
          </w:p>
        </w:tc>
        <w:tc>
          <w:tcPr>
            <w:tcW w:w="6345" w:type="dxa"/>
            <w:gridSpan w:val="5"/>
          </w:tcPr>
          <w:p w:rsidR="00C82DB1" w:rsidRPr="000C063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0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Удельное изменение массы после </w:t>
            </w:r>
            <w:r w:rsidRPr="000C06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  <w:r w:rsidRPr="000C0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-циклов, г/м</w:t>
            </w:r>
            <w:proofErr w:type="gramStart"/>
            <w:r w:rsidRPr="000C06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</w:tr>
      <w:tr w:rsidR="00D40E06" w:rsidRPr="000C0635" w:rsidTr="009E5210">
        <w:tc>
          <w:tcPr>
            <w:tcW w:w="2727" w:type="dxa"/>
            <w:vMerge/>
            <w:tcBorders>
              <w:bottom w:val="single" w:sz="4" w:space="0" w:color="auto"/>
            </w:tcBorders>
          </w:tcPr>
          <w:p w:rsidR="00C82DB1" w:rsidRPr="000C063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075FB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C82DB1" w:rsidRPr="00075FB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075FB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075FB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2" w:type="dxa"/>
            <w:tcBorders>
              <w:bottom w:val="single" w:sz="4" w:space="0" w:color="auto"/>
            </w:tcBorders>
          </w:tcPr>
          <w:p w:rsidR="00C82DB1" w:rsidRPr="00075FB5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5F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D40E06" w:rsidRPr="00986887" w:rsidTr="009E5210">
        <w:tc>
          <w:tcPr>
            <w:tcW w:w="2727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жаростойкое покрытие</w:t>
            </w: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Si</w:t>
            </w:r>
            <w:proofErr w:type="spellEnd"/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PVD</w:t>
            </w: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Покрытие+</w:t>
            </w: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Si</w:t>
            </w: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26,8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81,2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114,7</w:t>
            </w:r>
          </w:p>
        </w:tc>
        <w:tc>
          <w:tcPr>
            <w:tcW w:w="1242" w:type="dxa"/>
            <w:tcBorders>
              <w:bottom w:val="single" w:sz="4" w:space="0" w:color="auto"/>
            </w:tcBorders>
          </w:tcPr>
          <w:p w:rsidR="00C82DB1" w:rsidRPr="00986887" w:rsidRDefault="00C82DB1" w:rsidP="00FD694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140,1</w:t>
            </w:r>
          </w:p>
        </w:tc>
      </w:tr>
    </w:tbl>
    <w:p w:rsidR="009E5210" w:rsidRDefault="009E5210"/>
    <w:tbl>
      <w:tblPr>
        <w:tblStyle w:val="a8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987"/>
        <w:gridCol w:w="3095"/>
        <w:gridCol w:w="2990"/>
      </w:tblGrid>
      <w:tr w:rsidR="00B0480E" w:rsidRPr="00B0480E" w:rsidTr="009E5210">
        <w:trPr>
          <w:trHeight w:val="185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б)</w:t>
            </w:r>
          </w:p>
        </w:tc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в)</w:t>
            </w:r>
          </w:p>
        </w:tc>
      </w:tr>
      <w:tr w:rsidR="00B0480E" w:rsidRPr="00B0480E" w:rsidTr="00B0480E">
        <w:trPr>
          <w:trHeight w:val="184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CB9FA0A" wp14:editId="45BA25A1">
                  <wp:extent cx="1429628" cy="1073150"/>
                  <wp:effectExtent l="0" t="0" r="0" b="0"/>
                  <wp:docPr id="3105" name="Рисунок 3105" descr="C:\Users\kashin.ds\Desktop\Жаростойкость 2015\9 этап\Образцы\72\72 1350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ashin.ds\Desktop\Жаростойкость 2015\9 этап\Образцы\72\72 1350 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05" t="27127" r="23466" b="26484"/>
                          <a:stretch/>
                        </pic:blipFill>
                        <pic:spPr bwMode="auto">
                          <a:xfrm>
                            <a:off x="0" y="0"/>
                            <a:ext cx="1433318" cy="107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1425CB8" wp14:editId="39EBC068">
                  <wp:extent cx="1437343" cy="1073150"/>
                  <wp:effectExtent l="0" t="0" r="0" b="0"/>
                  <wp:docPr id="3106" name="Рисунок 3106" descr="C:\Users\kashin.ds\Desktop\Жаростойкость 2015\9 этап\Образцы\72\72 1350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kashin.ds\Desktop\Жаростойкость 2015\9 этап\Образцы\72\72 1350 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29" t="20629" r="27027" b="35109"/>
                          <a:stretch/>
                        </pic:blipFill>
                        <pic:spPr bwMode="auto">
                          <a:xfrm>
                            <a:off x="0" y="0"/>
                            <a:ext cx="1443058" cy="1077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B0480E" w:rsidRPr="00B0480E" w:rsidRDefault="00B0480E" w:rsidP="00B0480E">
            <w:pPr>
              <w:spacing w:line="360" w:lineRule="auto"/>
              <w:ind w:left="-21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940">
              <w:rPr>
                <w:rFonts w:ascii="Times New Roman" w:eastAsia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24412D26" wp14:editId="736DDCB3">
                  <wp:extent cx="1375654" cy="1073426"/>
                  <wp:effectExtent l="0" t="0" r="0" b="0"/>
                  <wp:docPr id="3107" name="Рисунок 3107" descr="C:\Users\kashin.ds\Desktop\Жаростойкость 2015\9 этап\1350 10\DSCN1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shin.ds\Desktop\Жаростойкость 2015\9 этап\1350 10\DSCN169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93" t="27966" r="27517" b="28325"/>
                          <a:stretch/>
                        </pic:blipFill>
                        <pic:spPr bwMode="auto">
                          <a:xfrm>
                            <a:off x="0" y="0"/>
                            <a:ext cx="1386948" cy="108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2DB1" w:rsidRPr="00B0480E" w:rsidRDefault="00C82DB1" w:rsidP="00B0480E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CB56AF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8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Внешний вид образцов </w:t>
      </w:r>
      <w:r w:rsidRPr="00B0480E">
        <w:rPr>
          <w:rFonts w:ascii="Times New Roman" w:hAnsi="Times New Roman" w:cs="Times New Roman"/>
          <w:sz w:val="24"/>
          <w:szCs w:val="28"/>
        </w:rPr>
        <w:t xml:space="preserve">из естественно-композиционного материала на основе ниобия, упрочненного </w:t>
      </w:r>
      <w:proofErr w:type="spellStart"/>
      <w:r w:rsidRPr="00B0480E">
        <w:rPr>
          <w:rFonts w:ascii="Times New Roman" w:hAnsi="Times New Roman" w:cs="Times New Roman"/>
          <w:sz w:val="24"/>
          <w:szCs w:val="28"/>
        </w:rPr>
        <w:t>интерметаллидами</w:t>
      </w:r>
      <w:proofErr w:type="spellEnd"/>
      <w:r w:rsidRPr="00B0480E">
        <w:rPr>
          <w:rFonts w:ascii="Times New Roman" w:hAnsi="Times New Roman" w:cs="Times New Roman"/>
          <w:sz w:val="24"/>
          <w:szCs w:val="28"/>
        </w:rPr>
        <w:t xml:space="preserve"> силицидов ниобия,</w:t>
      </w:r>
      <w:r w:rsidRPr="00B0480E">
        <w:rPr>
          <w:rFonts w:ascii="Times New Roman" w:eastAsia="Calibri" w:hAnsi="Times New Roman" w:cs="Times New Roman"/>
          <w:sz w:val="24"/>
          <w:szCs w:val="28"/>
        </w:rPr>
        <w:t xml:space="preserve"> с комплексным </w:t>
      </w:r>
      <w:r w:rsidRPr="00B0480E">
        <w:rPr>
          <w:rFonts w:ascii="Times New Roman" w:hAnsi="Times New Roman" w:cs="Times New Roman"/>
          <w:sz w:val="24"/>
          <w:szCs w:val="28"/>
        </w:rPr>
        <w:t>(ионно-плазменное + диффузионное)</w:t>
      </w:r>
      <w:r w:rsidRPr="00B0480E">
        <w:rPr>
          <w:rFonts w:ascii="Times New Roman" w:eastAsia="Calibri" w:hAnsi="Times New Roman" w:cs="Times New Roman"/>
          <w:sz w:val="24"/>
          <w:szCs w:val="28"/>
        </w:rPr>
        <w:t xml:space="preserve"> и диффузионным жаростойкими покрытиями в ходе 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испытаний на циклическую жаростойкость по режиму 13</w:t>
      </w:r>
      <w:r w:rsidR="00AC0694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0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0–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500</w:t>
      </w:r>
      <w:proofErr w:type="gramStart"/>
      <w:r w:rsidR="00B0480E" w:rsidRPr="00B0480E">
        <w:rPr>
          <w:rFonts w:ascii="Times New Roman" w:eastAsia="Calibri" w:hAnsi="Times New Roman" w:cs="Times New Roman"/>
          <w:color w:val="000000"/>
          <w:kern w:val="24"/>
          <w:sz w:val="24"/>
        </w:rPr>
        <w:t>°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С</w:t>
      </w:r>
      <w:proofErr w:type="gramEnd"/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, </w:t>
      </w:r>
      <w:r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а)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10; </w:t>
      </w:r>
      <w:r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б)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30; </w:t>
      </w:r>
      <w:r w:rsid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</w:r>
      <w:r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в)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50 циклов</w:t>
      </w:r>
    </w:p>
    <w:p w:rsidR="00DF42A2" w:rsidRPr="00986887" w:rsidRDefault="00DF42A2" w:rsidP="003B19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82DB1" w:rsidRPr="00986887" w:rsidRDefault="00C82DB1" w:rsidP="00B048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6887">
        <w:rPr>
          <w:rFonts w:ascii="Times New Roman" w:hAnsi="Times New Roman" w:cs="Times New Roman"/>
          <w:sz w:val="28"/>
          <w:szCs w:val="28"/>
        </w:rPr>
        <w:t>Анализ результатов испытаний на циклическую жаростойкость по режиму</w:t>
      </w:r>
      <w:r w:rsidR="00EA2A74" w:rsidRPr="00986887">
        <w:rPr>
          <w:rFonts w:ascii="Times New Roman" w:hAnsi="Times New Roman" w:cs="Times New Roman"/>
          <w:sz w:val="28"/>
          <w:szCs w:val="28"/>
        </w:rPr>
        <w:t xml:space="preserve"> </w:t>
      </w:r>
      <w:r w:rsidRPr="00986887">
        <w:rPr>
          <w:rFonts w:ascii="Times New Roman" w:hAnsi="Times New Roman" w:cs="Times New Roman"/>
          <w:sz w:val="28"/>
          <w:szCs w:val="28"/>
        </w:rPr>
        <w:t xml:space="preserve">1300 </w:t>
      </w:r>
      <w:r w:rsidRPr="00986887">
        <w:rPr>
          <w:rFonts w:ascii="Times New Roman" w:eastAsia="Calibri" w:hAnsi="Times New Roman" w:cs="Times New Roman"/>
          <w:sz w:val="28"/>
          <w:szCs w:val="28"/>
        </w:rPr>
        <w:t>↔</w:t>
      </w:r>
      <w:r w:rsidR="00B0480E">
        <w:rPr>
          <w:rFonts w:ascii="Times New Roman" w:hAnsi="Times New Roman" w:cs="Times New Roman"/>
          <w:sz w:val="28"/>
          <w:szCs w:val="28"/>
        </w:rPr>
        <w:t xml:space="preserve"> 500</w:t>
      </w:r>
      <w:proofErr w:type="gramStart"/>
      <w:r w:rsidR="00B0480E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98688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86887">
        <w:rPr>
          <w:rFonts w:ascii="Times New Roman" w:hAnsi="Times New Roman" w:cs="Times New Roman"/>
          <w:sz w:val="28"/>
          <w:szCs w:val="28"/>
        </w:rPr>
        <w:t xml:space="preserve">, 50 циклов, показал (рис. </w:t>
      </w:r>
      <w:r w:rsidR="00EA2A74" w:rsidRPr="00986887">
        <w:rPr>
          <w:rFonts w:ascii="Times New Roman" w:hAnsi="Times New Roman" w:cs="Times New Roman"/>
          <w:sz w:val="28"/>
          <w:szCs w:val="28"/>
        </w:rPr>
        <w:t>8</w:t>
      </w:r>
      <w:r w:rsidRPr="00986887">
        <w:rPr>
          <w:rFonts w:ascii="Times New Roman" w:hAnsi="Times New Roman" w:cs="Times New Roman"/>
          <w:sz w:val="28"/>
          <w:szCs w:val="28"/>
        </w:rPr>
        <w:t>)</w:t>
      </w:r>
      <w:r w:rsidR="00EA2A74" w:rsidRPr="00986887">
        <w:rPr>
          <w:rFonts w:ascii="Times New Roman" w:hAnsi="Times New Roman" w:cs="Times New Roman"/>
          <w:sz w:val="28"/>
          <w:szCs w:val="28"/>
        </w:rPr>
        <w:t>, что</w:t>
      </w:r>
      <w:r w:rsidRPr="00986887">
        <w:rPr>
          <w:rFonts w:ascii="Times New Roman" w:hAnsi="Times New Roman" w:cs="Times New Roman"/>
          <w:sz w:val="28"/>
          <w:szCs w:val="28"/>
        </w:rPr>
        <w:t xml:space="preserve"> комплексное (ионно-плазменное + диффузионное) жаростойкое покрытие системы </w:t>
      </w:r>
      <w:proofErr w:type="spellStart"/>
      <w:r w:rsidRPr="00986887">
        <w:rPr>
          <w:rFonts w:ascii="Times New Roman" w:hAnsi="Times New Roman" w:cs="Times New Roman"/>
          <w:sz w:val="28"/>
          <w:szCs w:val="28"/>
        </w:rPr>
        <w:t>Si</w:t>
      </w:r>
      <w:proofErr w:type="spellEnd"/>
      <w:r w:rsidRPr="00986887">
        <w:rPr>
          <w:rFonts w:ascii="Times New Roman" w:hAnsi="Times New Roman" w:cs="Times New Roman"/>
          <w:sz w:val="28"/>
          <w:szCs w:val="28"/>
        </w:rPr>
        <w:t>+</w:t>
      </w:r>
      <w:r w:rsidRPr="00986887">
        <w:rPr>
          <w:rFonts w:ascii="Times New Roman" w:hAnsi="Times New Roman" w:cs="Times New Roman"/>
          <w:sz w:val="28"/>
          <w:szCs w:val="28"/>
          <w:lang w:val="en-US"/>
        </w:rPr>
        <w:t>PVD</w:t>
      </w:r>
      <w:r w:rsidRPr="00986887">
        <w:rPr>
          <w:rFonts w:ascii="Times New Roman" w:hAnsi="Times New Roman" w:cs="Times New Roman"/>
          <w:sz w:val="28"/>
          <w:szCs w:val="28"/>
        </w:rPr>
        <w:t xml:space="preserve"> Покрытие</w:t>
      </w:r>
      <w:r w:rsidR="007C19D0">
        <w:rPr>
          <w:rFonts w:ascii="Times New Roman" w:hAnsi="Times New Roman" w:cs="Times New Roman"/>
          <w:sz w:val="28"/>
          <w:szCs w:val="28"/>
        </w:rPr>
        <w:t xml:space="preserve"> </w:t>
      </w:r>
      <w:r w:rsidRPr="00986887">
        <w:rPr>
          <w:rFonts w:ascii="Times New Roman" w:hAnsi="Times New Roman" w:cs="Times New Roman"/>
          <w:sz w:val="28"/>
          <w:szCs w:val="28"/>
        </w:rPr>
        <w:t>+</w:t>
      </w:r>
      <w:r w:rsidR="007C19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86887">
        <w:rPr>
          <w:rFonts w:ascii="Times New Roman" w:hAnsi="Times New Roman" w:cs="Times New Roman"/>
          <w:sz w:val="28"/>
          <w:szCs w:val="28"/>
        </w:rPr>
        <w:t>Si</w:t>
      </w:r>
      <w:proofErr w:type="spellEnd"/>
      <w:r w:rsidRPr="00986887">
        <w:rPr>
          <w:rFonts w:ascii="Times New Roman" w:hAnsi="Times New Roman" w:cs="Times New Roman"/>
          <w:sz w:val="28"/>
          <w:szCs w:val="28"/>
        </w:rPr>
        <w:t xml:space="preserve"> обеспечивает защиту естественно-композиционного материала на основе ниобия.</w:t>
      </w:r>
    </w:p>
    <w:p w:rsidR="00C82DB1" w:rsidRPr="00986887" w:rsidRDefault="00EA2A74" w:rsidP="00B0480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86887">
        <w:rPr>
          <w:rFonts w:ascii="Times New Roman" w:eastAsia="Calibri" w:hAnsi="Times New Roman" w:cs="Times New Roman"/>
          <w:sz w:val="28"/>
          <w:szCs w:val="28"/>
        </w:rPr>
        <w:t>Микроструктура комплексного (</w:t>
      </w:r>
      <w:proofErr w:type="spellStart"/>
      <w:r w:rsidRPr="00986887">
        <w:rPr>
          <w:rFonts w:ascii="Times New Roman" w:eastAsia="Calibri" w:hAnsi="Times New Roman" w:cs="Times New Roman"/>
          <w:sz w:val="28"/>
          <w:szCs w:val="28"/>
        </w:rPr>
        <w:t>диффузионного+ионно-плазменного</w:t>
      </w:r>
      <w:proofErr w:type="spellEnd"/>
      <w:r w:rsidRPr="00986887">
        <w:rPr>
          <w:rFonts w:ascii="Times New Roman" w:eastAsia="Calibri" w:hAnsi="Times New Roman" w:cs="Times New Roman"/>
          <w:sz w:val="28"/>
          <w:szCs w:val="28"/>
        </w:rPr>
        <w:t>) жаростойкого покрытия после испытаний на циклическую жаростойкость представлена на рис</w:t>
      </w:r>
      <w:r w:rsidR="00B0480E">
        <w:rPr>
          <w:rFonts w:ascii="Times New Roman" w:eastAsia="Calibri" w:hAnsi="Times New Roman" w:cs="Times New Roman"/>
          <w:sz w:val="28"/>
          <w:szCs w:val="28"/>
        </w:rPr>
        <w:t>.</w:t>
      </w:r>
      <w:r w:rsidRPr="00986887">
        <w:rPr>
          <w:rFonts w:ascii="Times New Roman" w:eastAsia="Calibri" w:hAnsi="Times New Roman" w:cs="Times New Roman"/>
          <w:sz w:val="28"/>
          <w:szCs w:val="28"/>
        </w:rPr>
        <w:t xml:space="preserve"> 9. </w:t>
      </w:r>
      <w:r w:rsidR="00C82DB1" w:rsidRPr="00986887">
        <w:rPr>
          <w:rFonts w:ascii="Times New Roman" w:eastAsia="Calibri" w:hAnsi="Times New Roman" w:cs="Times New Roman"/>
          <w:sz w:val="28"/>
          <w:szCs w:val="28"/>
        </w:rPr>
        <w:t xml:space="preserve">Комплексное (диффузионное + ионно-плазменное) жаростойкое покрытие обладает более </w:t>
      </w:r>
      <w:proofErr w:type="gramStart"/>
      <w:r w:rsidR="00C82DB1" w:rsidRPr="00986887">
        <w:rPr>
          <w:rFonts w:ascii="Times New Roman" w:eastAsia="Calibri" w:hAnsi="Times New Roman" w:cs="Times New Roman"/>
          <w:sz w:val="28"/>
          <w:szCs w:val="28"/>
        </w:rPr>
        <w:t>высокой</w:t>
      </w:r>
      <w:proofErr w:type="gramEnd"/>
      <w:r w:rsidR="00C82DB1" w:rsidRPr="0098688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C82DB1" w:rsidRPr="00986887">
        <w:rPr>
          <w:rFonts w:ascii="Times New Roman" w:eastAsia="Calibri" w:hAnsi="Times New Roman" w:cs="Times New Roman"/>
          <w:sz w:val="28"/>
          <w:szCs w:val="28"/>
        </w:rPr>
        <w:t>трещинностойкостью</w:t>
      </w:r>
      <w:proofErr w:type="spellEnd"/>
      <w:r w:rsidRPr="00986887">
        <w:rPr>
          <w:rFonts w:ascii="Times New Roman" w:eastAsia="Calibri" w:hAnsi="Times New Roman" w:cs="Times New Roman"/>
          <w:sz w:val="28"/>
          <w:szCs w:val="28"/>
        </w:rPr>
        <w:t xml:space="preserve"> по сравнению с диффузионным жаростойким покрытием</w:t>
      </w:r>
      <w:r w:rsidR="00C82DB1" w:rsidRPr="00986887">
        <w:rPr>
          <w:rFonts w:ascii="Times New Roman" w:eastAsia="Calibri" w:hAnsi="Times New Roman" w:cs="Times New Roman"/>
          <w:sz w:val="28"/>
          <w:szCs w:val="28"/>
        </w:rPr>
        <w:t xml:space="preserve">. Трещины в покрытии не достигают границы «покрытие-подложка» и окисления основного материала не происходит (рис. </w:t>
      </w:r>
      <w:r w:rsidRPr="00986887">
        <w:rPr>
          <w:rFonts w:ascii="Times New Roman" w:eastAsia="Calibri" w:hAnsi="Times New Roman" w:cs="Times New Roman"/>
          <w:sz w:val="28"/>
          <w:szCs w:val="28"/>
        </w:rPr>
        <w:t>9</w:t>
      </w:r>
      <w:r w:rsidR="00C82DB1" w:rsidRPr="0098688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B567E" w:rsidRPr="00986887">
        <w:rPr>
          <w:rFonts w:ascii="Times New Roman" w:eastAsia="Calibri" w:hAnsi="Times New Roman" w:cs="Times New Roman"/>
          <w:sz w:val="28"/>
          <w:szCs w:val="28"/>
        </w:rPr>
        <w:t>б</w:t>
      </w:r>
      <w:r w:rsidR="00C82DB1" w:rsidRPr="00986887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C82DB1" w:rsidRPr="00986887" w:rsidRDefault="00C82DB1" w:rsidP="00B0480E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 проведены металлофизические исследования образцов из естественно-композиционного материала на основе ниобия с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комплексным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жаростойким покрыти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системы </w:t>
      </w:r>
      <w:r w:rsidR="003F29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 w:rsidR="003F2970"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r w:rsidR="003F29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PVD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Покрытие</w:t>
      </w:r>
      <w:r w:rsidR="003F2970" w:rsidRP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r w:rsidR="003F297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 w:rsidR="00EA2A74"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становлено, что 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реднее содержание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Nb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F2970"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комплексном (ионно-плазменном + диффузионном) жаростойком покрытии после испытаний содержание </w:t>
      </w:r>
      <w:proofErr w:type="spellStart"/>
      <w:r w:rsidR="003F2970"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Nb</w:t>
      </w:r>
      <w:proofErr w:type="spellEnd"/>
      <w:r w:rsidR="003F2970"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25,9%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диффузионном покрытии после испытаний 39,4 %</w:t>
      </w:r>
      <w:r w:rsidR="003F297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Разница в количестве ниобия перешедшего в покрытие объясняется слоистой структурой комплексного покрытия. Жаростойкий подслой на основе </w:t>
      </w:r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играет роль барьерного слоя (за счет образования силицидов ниобия и других элементов входящих в состав сплава), затрудняя диффузию элементов подложки в покрытие, что положительно сказывается на жаростойкости. </w:t>
      </w:r>
    </w:p>
    <w:p w:rsidR="003F2970" w:rsidRDefault="003F2970" w:rsidP="003B199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7"/>
        <w:gridCol w:w="4619"/>
      </w:tblGrid>
      <w:tr w:rsidR="00D40E06" w:rsidRPr="00986887" w:rsidTr="00986887">
        <w:trPr>
          <w:trHeight w:val="3251"/>
        </w:trPr>
        <w:tc>
          <w:tcPr>
            <w:tcW w:w="4827" w:type="dxa"/>
            <w:vAlign w:val="center"/>
          </w:tcPr>
          <w:p w:rsidR="00C82DB1" w:rsidRPr="00986887" w:rsidRDefault="0046267B" w:rsidP="003B199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221ACA" wp14:editId="566A8CE0">
                  <wp:extent cx="2695217" cy="2047875"/>
                  <wp:effectExtent l="0" t="0" r="0" b="0"/>
                  <wp:docPr id="62" name="Рисунок 62" descr="G:\Металлография этап 10\SiMapSi Static\60 х500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Металлография этап 10\SiMapSi Static\60 х500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217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3" w:type="dxa"/>
            <w:vAlign w:val="center"/>
          </w:tcPr>
          <w:p w:rsidR="00C82DB1" w:rsidRPr="00986887" w:rsidRDefault="0046267B" w:rsidP="003B199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688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AB50E1" wp14:editId="574AA9F8">
                  <wp:extent cx="2695218" cy="2047875"/>
                  <wp:effectExtent l="0" t="0" r="0" b="0"/>
                  <wp:docPr id="3104" name="Рисунок 3104" descr="G:\Металлография этап 10\SiMapSi Cyclic\10 х500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Металлография этап 10\SiMapSi Cyclic\10 х500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206" cy="2052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0E06" w:rsidRPr="00B0480E" w:rsidTr="00986887">
        <w:tc>
          <w:tcPr>
            <w:tcW w:w="4827" w:type="dxa"/>
            <w:vAlign w:val="center"/>
          </w:tcPr>
          <w:p w:rsidR="00C82DB1" w:rsidRPr="00B0480E" w:rsidRDefault="00C82DB1" w:rsidP="003B199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4"/>
                <w:szCs w:val="28"/>
                <w:lang w:eastAsia="ru-RU"/>
              </w:rPr>
            </w:pPr>
            <w:r w:rsidRPr="00B0480E">
              <w:rPr>
                <w:rFonts w:ascii="Times New Roman" w:eastAsia="Times New Roman" w:hAnsi="Times New Roman" w:cs="Times New Roman"/>
                <w:i/>
                <w:noProof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4743" w:type="dxa"/>
            <w:vAlign w:val="center"/>
          </w:tcPr>
          <w:p w:rsidR="00C82DB1" w:rsidRPr="00B0480E" w:rsidRDefault="00C82DB1" w:rsidP="003B199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</w:pPr>
            <w:r w:rsidRPr="00B0480E">
              <w:rPr>
                <w:rFonts w:ascii="Times New Roman" w:eastAsia="Times New Roman" w:hAnsi="Times New Roman" w:cs="Times New Roman"/>
                <w:i/>
                <w:sz w:val="24"/>
                <w:szCs w:val="28"/>
                <w:lang w:eastAsia="ru-RU"/>
              </w:rPr>
              <w:t>б)</w:t>
            </w:r>
          </w:p>
        </w:tc>
      </w:tr>
    </w:tbl>
    <w:p w:rsidR="00C82DB1" w:rsidRPr="00B0480E" w:rsidRDefault="00C82DB1" w:rsidP="00B0480E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EA2A74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9</w:t>
      </w:r>
      <w:r w:rsidR="00B0480E" w:rsidRPr="00B0480E">
        <w:rPr>
          <w:rFonts w:ascii="Times New Roman" w:hAnsi="Times New Roman" w:cs="Times New Roman"/>
          <w:sz w:val="24"/>
          <w:szCs w:val="28"/>
        </w:rPr>
        <w:t>–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Микроструктура сплава </w:t>
      </w:r>
      <w:proofErr w:type="spellStart"/>
      <w:r w:rsidRPr="00B0480E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Nb</w:t>
      </w:r>
      <w:proofErr w:type="spellEnd"/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-</w:t>
      </w:r>
      <w:r w:rsidRPr="00B0480E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Si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с жаростойкими покрытиями</w:t>
      </w:r>
      <w:r w:rsidR="00986887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(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×</w:t>
      </w:r>
      <w:r w:rsidR="00986887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1000)</w:t>
      </w:r>
      <w:r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:</w:t>
      </w:r>
    </w:p>
    <w:p w:rsidR="00C82DB1" w:rsidRPr="00B0480E" w:rsidRDefault="0046267B" w:rsidP="00B0480E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</w:t>
      </w:r>
      <w:r w:rsidR="00C82DB1"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)</w:t>
      </w:r>
      <w:r w:rsidR="00C82DB1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образец с комплексным (ионно-плазменным + диффузионным) жаростойким покрытием после испытаний на изотермическую жаростойкость при темпера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туре 1350</w:t>
      </w:r>
      <w:proofErr w:type="gramStart"/>
      <w:r w:rsidR="00B0480E" w:rsidRPr="00B0480E">
        <w:rPr>
          <w:rFonts w:ascii="Times New Roman" w:eastAsia="Calibri" w:hAnsi="Times New Roman" w:cs="Times New Roman"/>
          <w:color w:val="000000"/>
          <w:kern w:val="24"/>
          <w:sz w:val="24"/>
        </w:rPr>
        <w:t>°</w:t>
      </w:r>
      <w:r w:rsidR="00C82DB1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С</w:t>
      </w:r>
      <w:proofErr w:type="gramEnd"/>
      <w:r w:rsidR="00C82DB1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, на базе 30 часов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; </w:t>
      </w:r>
      <w:r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б</w:t>
      </w:r>
      <w:r w:rsidR="00C82DB1" w:rsidRPr="00B0480E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)</w:t>
      </w:r>
      <w:r w:rsidR="00C82DB1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 образец с комплексным (ионно-плазменным + диффузионным) жаростойким покрытием после испытаний на циклическую жар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остойкость по режиму 1300–500</w:t>
      </w:r>
      <w:r w:rsidR="00B0480E" w:rsidRPr="00B0480E">
        <w:rPr>
          <w:rFonts w:ascii="Times New Roman" w:eastAsia="Calibri" w:hAnsi="Times New Roman" w:cs="Times New Roman"/>
          <w:color w:val="000000"/>
          <w:kern w:val="24"/>
          <w:sz w:val="24"/>
        </w:rPr>
        <w:t>°</w:t>
      </w:r>
      <w:r w:rsidR="00B0480E" w:rsidRPr="00B0480E">
        <w:rPr>
          <w:rFonts w:ascii="Times New Roman" w:eastAsia="Times New Roman" w:hAnsi="Times New Roman" w:cs="Times New Roman"/>
          <w:sz w:val="24"/>
          <w:szCs w:val="28"/>
          <w:lang w:eastAsia="ru-RU"/>
        </w:rPr>
        <w:t>С</w:t>
      </w:r>
    </w:p>
    <w:p w:rsidR="00C82DB1" w:rsidRPr="00986887" w:rsidRDefault="00C82DB1" w:rsidP="003B199F">
      <w:pPr>
        <w:spacing w:after="0" w:line="360" w:lineRule="auto"/>
        <w:ind w:firstLine="567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6887" w:rsidRPr="00986887" w:rsidRDefault="00986887" w:rsidP="00B048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результаты металлографических и металлофизических исследований структуры комплексного жаростойкого покрытия системы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Si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PVD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Покрытие+Si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подтверждают, что комплексное (ионно-плазменное + диффузионное) жаростойкое покрытие обеспечивает защиту неохлаждаемых деталей ТВД из естественно-композиционного материала на основе ниобия, упрочненного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интерметаллидами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силицидов ниобия п</w:t>
      </w:r>
      <w:r w:rsidR="00B0480E">
        <w:rPr>
          <w:rFonts w:ascii="Times New Roman" w:eastAsia="Times New Roman" w:hAnsi="Times New Roman" w:cs="Times New Roman"/>
          <w:sz w:val="28"/>
          <w:szCs w:val="28"/>
          <w:lang w:eastAsia="ru-RU"/>
        </w:rPr>
        <w:t>ри рабочих температурах до 1350</w:t>
      </w:r>
      <w:r w:rsidR="00B0480E"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Pr="009868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том числе в условиях </w:t>
      </w:r>
      <w:proofErr w:type="spellStart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термоциклирования</w:t>
      </w:r>
      <w:proofErr w:type="spellEnd"/>
      <w:r w:rsidRPr="009868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E6AEF" w:rsidRDefault="008E6AEF" w:rsidP="003B199F">
      <w:pPr>
        <w:spacing w:after="0" w:line="360" w:lineRule="auto"/>
        <w:ind w:firstLine="5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0480E" w:rsidRDefault="00B0480E" w:rsidP="003B199F">
      <w:pPr>
        <w:spacing w:after="0" w:line="360" w:lineRule="auto"/>
        <w:ind w:firstLine="5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0480E" w:rsidRPr="00D40E06" w:rsidRDefault="00B0480E" w:rsidP="003B199F">
      <w:pPr>
        <w:spacing w:after="0" w:line="360" w:lineRule="auto"/>
        <w:ind w:firstLine="5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E6AEF" w:rsidRDefault="00B0480E" w:rsidP="003B199F">
      <w:pPr>
        <w:spacing w:after="0" w:line="360" w:lineRule="auto"/>
        <w:ind w:firstLine="5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Выводы</w:t>
      </w:r>
    </w:p>
    <w:p w:rsidR="00DE07B6" w:rsidRDefault="00B0480E" w:rsidP="00B0480E">
      <w:pPr>
        <w:spacing w:after="0" w:line="360" w:lineRule="auto"/>
        <w:ind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DE07B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75FB5">
        <w:rPr>
          <w:rFonts w:ascii="Times New Roman" w:hAnsi="Times New Roman" w:cs="Times New Roman"/>
          <w:bCs/>
          <w:sz w:val="28"/>
          <w:szCs w:val="28"/>
        </w:rPr>
        <w:t>Создание эффективных жаростойких покрытий для внутренней полости лопаток из современных жаропрочных никелевых сплавов возможно только с применением барьерного слоя.</w:t>
      </w:r>
    </w:p>
    <w:p w:rsidR="008E6AEF" w:rsidRPr="00DE07B6" w:rsidRDefault="00B0480E" w:rsidP="00B0480E">
      <w:pPr>
        <w:spacing w:after="0" w:line="360" w:lineRule="auto"/>
        <w:ind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DE07B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Разработан состав диффузионного жаростойкого покрытия на основе </w:t>
      </w:r>
      <w:r w:rsidR="008E6AEF"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E6AEF"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рабочей температурой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5FB5">
        <w:rPr>
          <w:rFonts w:ascii="Times New Roman" w:eastAsia="Calibri" w:hAnsi="Times New Roman" w:cs="Times New Roman"/>
          <w:sz w:val="28"/>
          <w:szCs w:val="28"/>
        </w:rPr>
        <w:t xml:space="preserve">(30 часов) 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и технология его нанесения термодиффузионным методом для защиты деталей из естественно-композиционного материала на основе ниобия, упрочненного </w:t>
      </w:r>
      <w:proofErr w:type="spellStart"/>
      <w:r w:rsidR="008E6AEF" w:rsidRPr="00D40E06">
        <w:rPr>
          <w:rFonts w:ascii="Times New Roman" w:eastAsia="Calibri" w:hAnsi="Times New Roman" w:cs="Times New Roman"/>
          <w:sz w:val="28"/>
          <w:szCs w:val="28"/>
        </w:rPr>
        <w:t>интерметаллидами</w:t>
      </w:r>
      <w:proofErr w:type="spellEnd"/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силицидов ниобия. </w:t>
      </w:r>
    </w:p>
    <w:p w:rsidR="00DE07B6" w:rsidRDefault="00B0480E" w:rsidP="00B0480E">
      <w:pPr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>Разработаны состав жаростойкого комплексного (ионно-плазменного + диффузионного) покрытия (</w:t>
      </w:r>
      <w:r w:rsidR="008E6AEF"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>+</w:t>
      </w:r>
      <w:r w:rsidR="00DE07B6">
        <w:rPr>
          <w:rFonts w:ascii="Times New Roman" w:eastAsia="Calibri" w:hAnsi="Times New Roman" w:cs="Times New Roman"/>
          <w:sz w:val="28"/>
          <w:szCs w:val="28"/>
          <w:lang w:val="en-US"/>
        </w:rPr>
        <w:t>PVD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Покрытие+</w:t>
      </w:r>
      <w:r w:rsidR="008E6AEF" w:rsidRPr="00D40E06">
        <w:rPr>
          <w:rFonts w:ascii="Times New Roman" w:eastAsia="Calibri" w:hAnsi="Times New Roman" w:cs="Times New Roman"/>
          <w:sz w:val="28"/>
          <w:szCs w:val="28"/>
          <w:lang w:val="en-US"/>
        </w:rPr>
        <w:t>Si</w:t>
      </w:r>
      <w:r>
        <w:rPr>
          <w:rFonts w:ascii="Times New Roman" w:eastAsia="Calibri" w:hAnsi="Times New Roman" w:cs="Times New Roman"/>
          <w:sz w:val="28"/>
          <w:szCs w:val="28"/>
        </w:rPr>
        <w:t>) на рабочую температуру 1350</w:t>
      </w:r>
      <w:proofErr w:type="gramStart"/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5FB5">
        <w:rPr>
          <w:rFonts w:ascii="Times New Roman" w:eastAsia="Calibri" w:hAnsi="Times New Roman" w:cs="Times New Roman"/>
          <w:sz w:val="28"/>
          <w:szCs w:val="28"/>
        </w:rPr>
        <w:t xml:space="preserve">(до 30 часов) </w:t>
      </w:r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для защиты деталей из естественно-композиционного материала на основе ниобия, упрочненного </w:t>
      </w:r>
      <w:proofErr w:type="spellStart"/>
      <w:r w:rsidR="008E6AEF" w:rsidRPr="00D40E06">
        <w:rPr>
          <w:rFonts w:ascii="Times New Roman" w:eastAsia="Calibri" w:hAnsi="Times New Roman" w:cs="Times New Roman"/>
          <w:sz w:val="28"/>
          <w:szCs w:val="28"/>
        </w:rPr>
        <w:t>интерметаллидами</w:t>
      </w:r>
      <w:proofErr w:type="spellEnd"/>
      <w:r w:rsidR="008E6AEF" w:rsidRPr="00D40E06">
        <w:rPr>
          <w:rFonts w:ascii="Times New Roman" w:eastAsia="Calibri" w:hAnsi="Times New Roman" w:cs="Times New Roman"/>
          <w:sz w:val="28"/>
          <w:szCs w:val="28"/>
        </w:rPr>
        <w:t xml:space="preserve"> силицидов ниобия.</w:t>
      </w:r>
    </w:p>
    <w:p w:rsidR="00DE07B6" w:rsidRPr="00A950A9" w:rsidRDefault="00B0480E" w:rsidP="00B0480E">
      <w:pPr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DE07B6">
        <w:rPr>
          <w:rFonts w:ascii="Times New Roman" w:eastAsia="Calibri" w:hAnsi="Times New Roman" w:cs="Times New Roman"/>
          <w:sz w:val="28"/>
          <w:szCs w:val="28"/>
        </w:rPr>
        <w:t xml:space="preserve"> Проведенные испытания образцов из естественно-композиционного материала с диффузионным и комплексным покрытиями показали</w:t>
      </w:r>
      <w:r w:rsidR="00A950A9">
        <w:rPr>
          <w:rFonts w:ascii="Times New Roman" w:eastAsia="Calibri" w:hAnsi="Times New Roman" w:cs="Times New Roman"/>
          <w:sz w:val="28"/>
          <w:szCs w:val="28"/>
        </w:rPr>
        <w:t>,</w:t>
      </w:r>
      <w:r w:rsidR="00DE07B6">
        <w:rPr>
          <w:rFonts w:ascii="Times New Roman" w:eastAsia="Calibri" w:hAnsi="Times New Roman" w:cs="Times New Roman"/>
          <w:sz w:val="28"/>
          <w:szCs w:val="28"/>
        </w:rPr>
        <w:t xml:space="preserve"> что</w:t>
      </w:r>
      <w:r w:rsidR="00A950A9">
        <w:rPr>
          <w:rFonts w:ascii="Times New Roman" w:eastAsia="Calibri" w:hAnsi="Times New Roman" w:cs="Times New Roman"/>
          <w:sz w:val="28"/>
          <w:szCs w:val="28"/>
        </w:rPr>
        <w:t xml:space="preserve"> диффузионное жаростойкое покрытие </w:t>
      </w:r>
      <w:proofErr w:type="gramStart"/>
      <w:r w:rsidR="00A950A9">
        <w:rPr>
          <w:rFonts w:ascii="Times New Roman" w:eastAsia="Calibri" w:hAnsi="Times New Roman" w:cs="Times New Roman"/>
          <w:sz w:val="28"/>
          <w:szCs w:val="28"/>
        </w:rPr>
        <w:t>обеспечивает защиту деталей п</w:t>
      </w:r>
      <w:r>
        <w:rPr>
          <w:rFonts w:ascii="Times New Roman" w:eastAsia="Calibri" w:hAnsi="Times New Roman" w:cs="Times New Roman"/>
          <w:sz w:val="28"/>
          <w:szCs w:val="28"/>
        </w:rPr>
        <w:t>ри рабочих температурах до 1350</w:t>
      </w:r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A950A9">
        <w:rPr>
          <w:rFonts w:ascii="Times New Roman" w:eastAsia="Calibri" w:hAnsi="Times New Roman" w:cs="Times New Roman"/>
          <w:sz w:val="28"/>
          <w:szCs w:val="28"/>
        </w:rPr>
        <w:t>С. Комплексное жаростойкое покрытие обеспечивает</w:t>
      </w:r>
      <w:proofErr w:type="gramEnd"/>
      <w:r w:rsidR="00A950A9">
        <w:rPr>
          <w:rFonts w:ascii="Times New Roman" w:eastAsia="Calibri" w:hAnsi="Times New Roman" w:cs="Times New Roman"/>
          <w:sz w:val="28"/>
          <w:szCs w:val="28"/>
        </w:rPr>
        <w:t xml:space="preserve"> защиту деталей из естественно-композиционного материала на основе ниобия п</w:t>
      </w:r>
      <w:r>
        <w:rPr>
          <w:rFonts w:ascii="Times New Roman" w:eastAsia="Calibri" w:hAnsi="Times New Roman" w:cs="Times New Roman"/>
          <w:sz w:val="28"/>
          <w:szCs w:val="28"/>
        </w:rPr>
        <w:t>ри рабочих температурах до 1350</w:t>
      </w:r>
      <w:r>
        <w:rPr>
          <w:rFonts w:ascii="Times New Roman" w:eastAsia="Calibri" w:hAnsi="Times New Roman" w:cs="Times New Roman"/>
          <w:color w:val="000000"/>
          <w:kern w:val="24"/>
          <w:sz w:val="28"/>
        </w:rPr>
        <w:t>°</w:t>
      </w:r>
      <w:r w:rsidR="00A950A9">
        <w:rPr>
          <w:rFonts w:ascii="Times New Roman" w:eastAsia="Calibri" w:hAnsi="Times New Roman" w:cs="Times New Roman"/>
          <w:sz w:val="28"/>
          <w:szCs w:val="28"/>
        </w:rPr>
        <w:t xml:space="preserve">С, и сохраняет защитные свойства в условиях </w:t>
      </w:r>
      <w:proofErr w:type="spellStart"/>
      <w:r w:rsidR="00A950A9">
        <w:rPr>
          <w:rFonts w:ascii="Times New Roman" w:eastAsia="Calibri" w:hAnsi="Times New Roman" w:cs="Times New Roman"/>
          <w:sz w:val="28"/>
          <w:szCs w:val="28"/>
        </w:rPr>
        <w:t>термоциклирования</w:t>
      </w:r>
      <w:proofErr w:type="spellEnd"/>
      <w:r w:rsidR="00A950A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E07B6" w:rsidRDefault="00DE07B6" w:rsidP="003B199F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485F5C" w:rsidRDefault="00B0480E" w:rsidP="00B0480E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Литература</w:t>
      </w:r>
    </w:p>
    <w:p w:rsidR="00485F5C" w:rsidRPr="00F700BD" w:rsidRDefault="00485F5C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Бокштейн</w:t>
      </w:r>
      <w:proofErr w:type="spellEnd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С.З., Бычков Н.П. и др. Сопротивление термической усталости жаропрочных сплавов с защитными покрытиями. /Проблемы прочности 1980. №4. С. 59–63.</w:t>
      </w:r>
    </w:p>
    <w:p w:rsidR="00B2664B" w:rsidRPr="00F700BD" w:rsidRDefault="00B2664B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gramStart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Тамарин</w:t>
      </w:r>
      <w:proofErr w:type="gramEnd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Ю.А. Жаростойкие диффузионные покрытия лопаток ГТД. М.: Машиностроение. 1978. –134 с.</w:t>
      </w:r>
    </w:p>
    <w:p w:rsidR="00B2664B" w:rsidRPr="00F700BD" w:rsidRDefault="00B2664B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proofErr w:type="spellStart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Абраимов</w:t>
      </w:r>
      <w:proofErr w:type="spellEnd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Н.В. Высокотемпературные материалы и покрытия для газовых турбин. М.: </w:t>
      </w:r>
      <w:proofErr w:type="spellStart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Машиностороение</w:t>
      </w:r>
      <w:proofErr w:type="spellEnd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, 1993. –334 с.</w:t>
      </w:r>
    </w:p>
    <w:p w:rsidR="00B2664B" w:rsidRPr="00F700BD" w:rsidRDefault="00B2664B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proofErr w:type="spellStart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Коломыцев</w:t>
      </w:r>
      <w:proofErr w:type="spellEnd"/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П.Т. Жаростойкие диффузионные покрытия. М.: Металлургия, 1979. –271 с.</w:t>
      </w:r>
    </w:p>
    <w:p w:rsidR="005B0138" w:rsidRPr="00F700BD" w:rsidRDefault="002472F3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Е.Н., Светлов И.Л., Петрушин Н.В. Материаловедение –1997 №5– С. 14–17</w:t>
      </w:r>
    </w:p>
    <w:p w:rsidR="005B0138" w:rsidRPr="00F700BD" w:rsidRDefault="002472F3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Е.Н., Мубояджян С.А.,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Будиновский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.А.,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Галоян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А.Г.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и упрочняющие покрытия лопаток турбин ГТД. Труды международной научно–технической конференции, посвященной 100–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летию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 дня рождения академика С.Т. Кишкина «Научные идеи 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eastAsia="ru-RU"/>
        </w:rPr>
        <w:t>С.Т. Кишкина и современное материаловедение», 2006 (ВИАМ), с. 55–65.</w:t>
      </w:r>
    </w:p>
    <w:p w:rsidR="005B0138" w:rsidRPr="00F700BD" w:rsidRDefault="002472F3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</w:t>
      </w:r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W.S.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Walston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J.C. Schaeffer, and W.H. Murphy, “A New Type of Microstructural Instability in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Superalloys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–SRZ,” in </w:t>
      </w:r>
      <w:proofErr w:type="spell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Superalloys</w:t>
      </w:r>
      <w:proofErr w:type="spell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1996. /</w:t>
      </w:r>
      <w:proofErr w:type="gramStart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proofErr w:type="gramEnd"/>
      <w:r w:rsidR="005B0138" w:rsidRPr="00F70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Minerals, Metals &amp; Materials Society, 1996, pp. 9–18</w:t>
      </w:r>
    </w:p>
    <w:p w:rsidR="002472F3" w:rsidRPr="004D2445" w:rsidRDefault="002472F3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8. </w:t>
      </w:r>
      <w:proofErr w:type="spellStart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.,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Светлов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.,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Петрушин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4.2 //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Материаловедение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-1997 №5-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D244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14-17</w:t>
      </w:r>
    </w:p>
    <w:p w:rsidR="002472F3" w:rsidRPr="002472F3" w:rsidRDefault="002472F3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</w:t>
      </w:r>
      <w:proofErr w:type="spellStart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Е.Н., Мубояджян С.А., </w:t>
      </w:r>
      <w:proofErr w:type="spellStart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Будиновский</w:t>
      </w:r>
      <w:proofErr w:type="spellEnd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.А., </w:t>
      </w:r>
      <w:proofErr w:type="spellStart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Галоян</w:t>
      </w:r>
      <w:proofErr w:type="spellEnd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А.Г.</w:t>
      </w:r>
      <w:r w:rsidR="00B048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Защитные и упрочняющие покрытия лопаток турбин ГТД. Труды международной научно-технической конференции, посвященной 100-летию со дня рождения академика С.Т. Кишкина «Научные идеи 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С.Т. Кишкина и современное материаловедение», 2006 (ВИАМ), 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bookmarkStart w:id="0" w:name="_GoBack"/>
      <w:bookmarkEnd w:id="0"/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. 55</w:t>
      </w:r>
      <w:r w:rsidR="009E521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2472F3">
        <w:rPr>
          <w:rFonts w:ascii="Times New Roman" w:eastAsia="Times New Roman" w:hAnsi="Times New Roman" w:cs="Times New Roman"/>
          <w:sz w:val="28"/>
          <w:szCs w:val="28"/>
          <w:lang w:eastAsia="ru-RU"/>
        </w:rPr>
        <w:t>65.</w:t>
      </w:r>
    </w:p>
    <w:p w:rsidR="002472F3" w:rsidRPr="002472F3" w:rsidRDefault="0035072E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10</w:t>
      </w:r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W.S.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Walston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J.C. Schaeffer, and W.H. Murphy, “A New Type of Microstructural Instability in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Superalloys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—SRZ,” in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Superalloys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1996, R.D. Kissinger et al., eds., </w:t>
      </w:r>
      <w:proofErr w:type="gram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proofErr w:type="gram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Minerals, Metals &amp; Materials Society, 1996, pp. 9–18</w:t>
      </w:r>
    </w:p>
    <w:p w:rsidR="002472F3" w:rsidRPr="002472F3" w:rsidRDefault="0035072E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11</w:t>
      </w:r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Ivan E.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Locci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Rebecca A. MacKay Anita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Garg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Frank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Ritzert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«Successful Surface Treatments for Reducing Instabilities in Advanced Nickel-Base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Superalloys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for Turbine Blades» NASA/TM—212920, 2004 pp. 1-28</w:t>
      </w:r>
    </w:p>
    <w:p w:rsidR="002472F3" w:rsidRPr="002472F3" w:rsidRDefault="0035072E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12</w:t>
      </w:r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Jon C. Schaeffer, US Patent 5.334.263. Substrate stabilization of diffusion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aluminide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coated nickel-based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1994</w:t>
      </w:r>
    </w:p>
    <w:p w:rsidR="002472F3" w:rsidRPr="002472F3" w:rsidRDefault="0035072E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13</w:t>
      </w:r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Darolia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Ramgopal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EP 1522607. Method for fabricating a coated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stabilized against the formation of SRZ. 2005</w:t>
      </w:r>
    </w:p>
    <w:p w:rsidR="002472F3" w:rsidRPr="00EF0B3A" w:rsidRDefault="0035072E" w:rsidP="00B0480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14</w:t>
      </w:r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Wing Rodney George, EP </w:t>
      </w:r>
      <w:smartTag w:uri="urn:schemas-microsoft-com:office:smarttags" w:element="metricconverter">
        <w:smartTagPr>
          <w:attr w:name="ProductID" w:val="0821076. A"/>
        </w:smartTagPr>
        <w:r w:rsidR="002472F3" w:rsidRPr="002472F3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 xml:space="preserve">0821076. </w:t>
        </w:r>
        <w:proofErr w:type="gramStart"/>
        <w:r w:rsidR="002472F3" w:rsidRPr="002472F3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A</w:t>
        </w:r>
      </w:smartTag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method of aluminizing a </w:t>
      </w:r>
      <w:proofErr w:type="spellStart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superalloy</w:t>
      </w:r>
      <w:proofErr w:type="spell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2472F3" w:rsidRPr="002472F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2472F3" w:rsidRPr="00EF0B3A">
        <w:rPr>
          <w:rFonts w:ascii="Times New Roman" w:eastAsia="Times New Roman" w:hAnsi="Times New Roman" w:cs="Times New Roman"/>
          <w:sz w:val="28"/>
          <w:szCs w:val="28"/>
          <w:lang w:eastAsia="ru-RU"/>
        </w:rPr>
        <w:t>1998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Pr="00EF0B3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F0B3A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EF0B3A">
        <w:rPr>
          <w:rFonts w:ascii="Times New Roman" w:hAnsi="Times New Roman" w:cs="Times New Roman"/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2015. №1 (34). </w:t>
      </w:r>
      <w:r w:rsidRPr="00EF0B3A">
        <w:rPr>
          <w:rFonts w:ascii="Times New Roman" w:hAnsi="Times New Roman" w:cs="Times New Roman"/>
          <w:sz w:val="28"/>
          <w:szCs w:val="28"/>
        </w:rPr>
        <w:t>С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>. 3–33.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16.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Kablov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E.N.,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Petrushin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N.V., and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Sidorov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V.V. Rhenium in the thermally stable nickel alloys for single</w:t>
      </w:r>
      <w:r w:rsidRPr="00EF0B3A">
        <w:rPr>
          <w:rFonts w:ascii="Cambria Math" w:hAnsi="Cambria Math" w:cs="Cambria Math"/>
          <w:sz w:val="28"/>
          <w:szCs w:val="28"/>
          <w:lang w:val="en-US"/>
        </w:rPr>
        <w:t>‐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>crystal blades of gas</w:t>
      </w:r>
      <w:r w:rsidRPr="00EF0B3A">
        <w:rPr>
          <w:rFonts w:ascii="Cambria Math" w:hAnsi="Cambria Math" w:cs="Cambria Math"/>
          <w:sz w:val="28"/>
          <w:szCs w:val="28"/>
          <w:lang w:val="en-US"/>
        </w:rPr>
        <w:t>‐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>turbine engines /In: 7th international symposium on technetium and rhenium science and utilization. 2011.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17. Tanaka R.,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Kasama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A., Fujikura M.,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Iwanaga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I., Tanaka Y., and Matsumura Y. Research and Development of Niobium-Based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Superalloys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for Hot Components of Gas turbines /Proceedings of the International Gas Turbine Congress. </w:t>
      </w:r>
      <w:proofErr w:type="spellStart"/>
      <w:r w:rsidRPr="00EF0B3A">
        <w:rPr>
          <w:rFonts w:ascii="Times New Roman" w:hAnsi="Times New Roman" w:cs="Times New Roman"/>
          <w:sz w:val="28"/>
          <w:szCs w:val="28"/>
        </w:rPr>
        <w:t>Tokyo</w:t>
      </w:r>
      <w:proofErr w:type="spellEnd"/>
      <w:r w:rsidRPr="00EF0B3A">
        <w:rPr>
          <w:rFonts w:ascii="Times New Roman" w:hAnsi="Times New Roman" w:cs="Times New Roman"/>
          <w:sz w:val="28"/>
          <w:szCs w:val="28"/>
        </w:rPr>
        <w:t>. 2003.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Pr="00EF0B3A">
        <w:rPr>
          <w:rFonts w:ascii="Times New Roman" w:hAnsi="Times New Roman" w:cs="Times New Roman"/>
          <w:sz w:val="28"/>
          <w:szCs w:val="28"/>
        </w:rPr>
        <w:t xml:space="preserve">. Захарова Г.В., Попов И.А., </w:t>
      </w:r>
      <w:proofErr w:type="spellStart"/>
      <w:r w:rsidRPr="00EF0B3A">
        <w:rPr>
          <w:rFonts w:ascii="Times New Roman" w:hAnsi="Times New Roman" w:cs="Times New Roman"/>
          <w:sz w:val="28"/>
          <w:szCs w:val="28"/>
        </w:rPr>
        <w:t>Жорова</w:t>
      </w:r>
      <w:proofErr w:type="spellEnd"/>
      <w:r w:rsidRPr="00EF0B3A">
        <w:rPr>
          <w:rFonts w:ascii="Times New Roman" w:hAnsi="Times New Roman" w:cs="Times New Roman"/>
          <w:sz w:val="28"/>
          <w:szCs w:val="28"/>
        </w:rPr>
        <w:t xml:space="preserve"> Л.П., Федин Б.В. Ниобий и его сплавы. М.: Государственное научно-техническое издательство литературы по черной и цветной металлургии, 1961. 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196 </w:t>
      </w:r>
      <w:r w:rsidRPr="00EF0B3A">
        <w:rPr>
          <w:rFonts w:ascii="Times New Roman" w:hAnsi="Times New Roman" w:cs="Times New Roman"/>
          <w:sz w:val="28"/>
          <w:szCs w:val="28"/>
        </w:rPr>
        <w:t>с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19.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Stupik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D.,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Donovn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M.M.,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Barronj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A.R., Jervis T.R.,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Nastasi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M. The interfacial mixing of silicon coatings on niobium metal: a comparative study //Thin Solid Films. 1992. №207. P. 138–143.</w:t>
      </w:r>
    </w:p>
    <w:p w:rsidR="00EF0B3A" w:rsidRPr="00EF0B3A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20. </w:t>
      </w:r>
      <w:proofErr w:type="spellStart"/>
      <w:r w:rsidRPr="00EF0B3A">
        <w:rPr>
          <w:rFonts w:ascii="Times New Roman" w:hAnsi="Times New Roman" w:cs="Times New Roman"/>
          <w:sz w:val="28"/>
          <w:szCs w:val="28"/>
          <w:lang w:val="en-US"/>
        </w:rPr>
        <w:t>Streiff</w:t>
      </w:r>
      <w:proofErr w:type="spellEnd"/>
      <w:r w:rsidRPr="00EF0B3A">
        <w:rPr>
          <w:rFonts w:ascii="Times New Roman" w:hAnsi="Times New Roman" w:cs="Times New Roman"/>
          <w:sz w:val="28"/>
          <w:szCs w:val="28"/>
          <w:lang w:val="en-US"/>
        </w:rPr>
        <w:t xml:space="preserve"> R. Protection of materials by advanced high temperature Coatings //Journal de physique IV. 1993. V</w:t>
      </w:r>
      <w:r w:rsidRPr="00EF0B3A">
        <w:rPr>
          <w:rFonts w:ascii="Times New Roman" w:hAnsi="Times New Roman" w:cs="Times New Roman"/>
          <w:sz w:val="28"/>
          <w:szCs w:val="28"/>
        </w:rPr>
        <w:t xml:space="preserve">. 3. №111. </w:t>
      </w:r>
      <w:r w:rsidRPr="00EF0B3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F0B3A">
        <w:rPr>
          <w:rFonts w:ascii="Times New Roman" w:hAnsi="Times New Roman" w:cs="Times New Roman"/>
          <w:sz w:val="28"/>
          <w:szCs w:val="28"/>
        </w:rPr>
        <w:t>. 17–41.</w:t>
      </w:r>
    </w:p>
    <w:p w:rsidR="00EF0B3A" w:rsidRPr="001314D0" w:rsidRDefault="00EF0B3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21</w:t>
      </w:r>
      <w:r w:rsidRPr="00EF0B3A">
        <w:rPr>
          <w:rFonts w:ascii="Times New Roman" w:hAnsi="Times New Roman" w:cs="Times New Roman"/>
          <w:sz w:val="28"/>
          <w:szCs w:val="28"/>
        </w:rPr>
        <w:t xml:space="preserve">. Ильин В.А., Панарин А.В. Алюминиевые покрытия и способы их получения // Авиационные материалы и технологии. </w:t>
      </w:r>
      <w:r w:rsidRPr="001314D0">
        <w:rPr>
          <w:rFonts w:ascii="Times New Roman" w:hAnsi="Times New Roman" w:cs="Times New Roman"/>
          <w:sz w:val="28"/>
          <w:szCs w:val="28"/>
          <w:lang w:val="en-US"/>
        </w:rPr>
        <w:t xml:space="preserve">2014. №4. </w:t>
      </w:r>
      <w:r w:rsidRPr="00EF0B3A">
        <w:rPr>
          <w:rFonts w:ascii="Times New Roman" w:hAnsi="Times New Roman" w:cs="Times New Roman"/>
          <w:sz w:val="28"/>
          <w:szCs w:val="28"/>
        </w:rPr>
        <w:t>С</w:t>
      </w:r>
      <w:r w:rsidRPr="001314D0">
        <w:rPr>
          <w:rFonts w:ascii="Times New Roman" w:hAnsi="Times New Roman" w:cs="Times New Roman"/>
          <w:sz w:val="28"/>
          <w:szCs w:val="28"/>
          <w:lang w:val="en-US"/>
        </w:rPr>
        <w:t xml:space="preserve"> 37–42.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14D0">
        <w:rPr>
          <w:rFonts w:ascii="Times New Roman" w:hAnsi="Times New Roman" w:cs="Times New Roman"/>
          <w:sz w:val="28"/>
          <w:szCs w:val="28"/>
          <w:lang w:val="en-US"/>
        </w:rPr>
        <w:t xml:space="preserve">22. G.W. </w:t>
      </w:r>
      <w:proofErr w:type="spellStart"/>
      <w:r w:rsidRPr="001314D0">
        <w:rPr>
          <w:rFonts w:ascii="Times New Roman" w:hAnsi="Times New Roman" w:cs="Times New Roman"/>
          <w:sz w:val="28"/>
          <w:szCs w:val="28"/>
          <w:lang w:val="en-US"/>
        </w:rPr>
        <w:t>Goward</w:t>
      </w:r>
      <w:proofErr w:type="spellEnd"/>
      <w:r w:rsidRPr="001314D0">
        <w:rPr>
          <w:rFonts w:ascii="Times New Roman" w:hAnsi="Times New Roman" w:cs="Times New Roman"/>
          <w:sz w:val="28"/>
          <w:szCs w:val="28"/>
          <w:lang w:val="en-US"/>
        </w:rPr>
        <w:t xml:space="preserve">  /Progress in coating for gas turbine airfoils. Surface and coating Technology 108–109 (1998). pp. 73–79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314D0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314D0">
        <w:rPr>
          <w:rFonts w:ascii="Times New Roman" w:hAnsi="Times New Roman" w:cs="Times New Roman"/>
          <w:sz w:val="28"/>
          <w:szCs w:val="28"/>
        </w:rPr>
        <w:t>. Андреева А.Г, Терехова В.В., Фоменко Г.Л. Жаростойкие покрытия на никелевых сплавах. // Высокотемпературные покрытия. М.: 1967. С. 96–110.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314D0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314D0">
        <w:rPr>
          <w:rFonts w:ascii="Times New Roman" w:hAnsi="Times New Roman" w:cs="Times New Roman"/>
          <w:sz w:val="28"/>
          <w:szCs w:val="28"/>
        </w:rPr>
        <w:t>. Патент (США), № 1155974.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</w:t>
      </w:r>
      <w:r w:rsidRPr="001314D0">
        <w:rPr>
          <w:rFonts w:ascii="Times New Roman" w:hAnsi="Times New Roman" w:cs="Times New Roman"/>
          <w:sz w:val="28"/>
          <w:szCs w:val="28"/>
        </w:rPr>
        <w:t>. Патент (Великобритания), № 1003222.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26</w:t>
      </w:r>
      <w:r w:rsidRPr="001314D0">
        <w:rPr>
          <w:rFonts w:ascii="Times New Roman" w:hAnsi="Times New Roman" w:cs="Times New Roman"/>
          <w:sz w:val="28"/>
          <w:szCs w:val="28"/>
        </w:rPr>
        <w:t>. Патент (Франция), № 1311333.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</w:t>
      </w:r>
      <w:r w:rsidRPr="001314D0">
        <w:rPr>
          <w:rFonts w:ascii="Times New Roman" w:hAnsi="Times New Roman" w:cs="Times New Roman"/>
          <w:sz w:val="28"/>
          <w:szCs w:val="28"/>
        </w:rPr>
        <w:t>. Патент (США), № 3436249.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x-none"/>
        </w:rPr>
      </w:pPr>
      <w:r>
        <w:rPr>
          <w:rFonts w:ascii="Times New Roman" w:hAnsi="Times New Roman" w:cs="Times New Roman"/>
          <w:sz w:val="28"/>
          <w:szCs w:val="28"/>
        </w:rPr>
        <w:t>28</w:t>
      </w:r>
      <w:r w:rsidRPr="001314D0">
        <w:rPr>
          <w:rFonts w:ascii="Times New Roman" w:hAnsi="Times New Roman" w:cs="Times New Roman"/>
          <w:sz w:val="28"/>
          <w:szCs w:val="28"/>
          <w:lang w:val="x-none"/>
        </w:rPr>
        <w:t>. Терехова В.В., Андреева А.Г. //</w:t>
      </w:r>
      <w:proofErr w:type="spellStart"/>
      <w:r w:rsidRPr="001314D0">
        <w:rPr>
          <w:rFonts w:ascii="Times New Roman" w:hAnsi="Times New Roman" w:cs="Times New Roman"/>
          <w:sz w:val="28"/>
          <w:szCs w:val="28"/>
          <w:lang w:val="x-none"/>
        </w:rPr>
        <w:t>МиТОМ</w:t>
      </w:r>
      <w:proofErr w:type="spellEnd"/>
      <w:r w:rsidRPr="001314D0">
        <w:rPr>
          <w:rFonts w:ascii="Times New Roman" w:hAnsi="Times New Roman" w:cs="Times New Roman"/>
          <w:sz w:val="28"/>
          <w:szCs w:val="28"/>
          <w:lang w:val="x-none"/>
        </w:rPr>
        <w:t>, 1965. №10. С. 32–34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  <w:r w:rsidRPr="001314D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1314D0">
        <w:rPr>
          <w:rFonts w:ascii="Times New Roman" w:hAnsi="Times New Roman" w:cs="Times New Roman"/>
          <w:sz w:val="28"/>
          <w:szCs w:val="28"/>
        </w:rPr>
        <w:t>Трехова</w:t>
      </w:r>
      <w:proofErr w:type="spellEnd"/>
      <w:r w:rsidRPr="001314D0">
        <w:rPr>
          <w:rFonts w:ascii="Times New Roman" w:hAnsi="Times New Roman" w:cs="Times New Roman"/>
          <w:sz w:val="28"/>
          <w:szCs w:val="28"/>
        </w:rPr>
        <w:t xml:space="preserve"> В.В, Константинов В.А., Андреева А.Г. Влияние рабочих температур на структуру и свойства </w:t>
      </w:r>
      <w:proofErr w:type="spellStart"/>
      <w:r w:rsidRPr="001314D0">
        <w:rPr>
          <w:rFonts w:ascii="Times New Roman" w:hAnsi="Times New Roman" w:cs="Times New Roman"/>
          <w:sz w:val="28"/>
          <w:szCs w:val="28"/>
        </w:rPr>
        <w:t>алитированного</w:t>
      </w:r>
      <w:proofErr w:type="spellEnd"/>
      <w:r w:rsidRPr="001314D0">
        <w:rPr>
          <w:rFonts w:ascii="Times New Roman" w:hAnsi="Times New Roman" w:cs="Times New Roman"/>
          <w:sz w:val="28"/>
          <w:szCs w:val="28"/>
        </w:rPr>
        <w:t xml:space="preserve"> слоя  сплавов на никелевой основе. /В сб. Металлические материалы в  авиастроении. ОНТИ. 1968. С. 74–81.</w:t>
      </w:r>
    </w:p>
    <w:p w:rsidR="001314D0" w:rsidRPr="001314D0" w:rsidRDefault="001314D0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x-none"/>
        </w:rPr>
      </w:pPr>
      <w:r w:rsidRPr="001314D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314D0">
        <w:rPr>
          <w:rFonts w:ascii="Times New Roman" w:hAnsi="Times New Roman" w:cs="Times New Roman"/>
          <w:sz w:val="28"/>
          <w:szCs w:val="28"/>
          <w:lang w:val="x-none"/>
        </w:rPr>
        <w:t xml:space="preserve">. Константинов В.А., Андреева А.Г. Изменение структуры и состава </w:t>
      </w:r>
      <w:proofErr w:type="spellStart"/>
      <w:r w:rsidRPr="001314D0">
        <w:rPr>
          <w:rFonts w:ascii="Times New Roman" w:hAnsi="Times New Roman" w:cs="Times New Roman"/>
          <w:sz w:val="28"/>
          <w:szCs w:val="28"/>
          <w:lang w:val="x-none"/>
        </w:rPr>
        <w:t>алитированного</w:t>
      </w:r>
      <w:proofErr w:type="spellEnd"/>
      <w:r w:rsidRPr="001314D0">
        <w:rPr>
          <w:rFonts w:ascii="Times New Roman" w:hAnsi="Times New Roman" w:cs="Times New Roman"/>
          <w:sz w:val="28"/>
          <w:szCs w:val="28"/>
          <w:lang w:val="x-none"/>
        </w:rPr>
        <w:t xml:space="preserve"> слоя  на никеле и его сплавах. /В сб. </w:t>
      </w:r>
      <w:proofErr w:type="spellStart"/>
      <w:r w:rsidRPr="001314D0">
        <w:rPr>
          <w:rFonts w:ascii="Times New Roman" w:hAnsi="Times New Roman" w:cs="Times New Roman"/>
          <w:sz w:val="28"/>
          <w:szCs w:val="28"/>
          <w:lang w:val="x-none"/>
        </w:rPr>
        <w:t>Температуроустойчивые</w:t>
      </w:r>
      <w:proofErr w:type="spellEnd"/>
      <w:r w:rsidRPr="001314D0">
        <w:rPr>
          <w:rFonts w:ascii="Times New Roman" w:hAnsi="Times New Roman" w:cs="Times New Roman"/>
          <w:sz w:val="28"/>
          <w:szCs w:val="28"/>
          <w:lang w:val="x-none"/>
        </w:rPr>
        <w:t xml:space="preserve"> защитные покрытия. Л.: Наука. 1968. С. 151.</w:t>
      </w:r>
    </w:p>
    <w:p w:rsidR="00485F5C" w:rsidRPr="004E2CA9" w:rsidRDefault="00F0346A" w:rsidP="00B048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0346A">
        <w:rPr>
          <w:rFonts w:ascii="Times New Roman" w:hAnsi="Times New Roman" w:cs="Times New Roman"/>
          <w:sz w:val="28"/>
          <w:szCs w:val="28"/>
          <w:lang w:val="en-US"/>
        </w:rPr>
        <w:t>31. Novak M., Levi C. Oxidation and Volatilization of Silicide Coatings for Refractory Niobium Alloys /Proceedings of IMECE. Seattle</w:t>
      </w:r>
      <w:r w:rsidRPr="004E2CA9">
        <w:rPr>
          <w:rFonts w:ascii="Times New Roman" w:hAnsi="Times New Roman" w:cs="Times New Roman"/>
          <w:sz w:val="28"/>
          <w:szCs w:val="28"/>
          <w:lang w:val="en-US"/>
        </w:rPr>
        <w:t>. 2007.</w:t>
      </w:r>
    </w:p>
    <w:sectPr w:rsidR="00485F5C" w:rsidRPr="004E2CA9" w:rsidSect="003B199F">
      <w:footerReference w:type="default" r:id="rId3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0DFB" w:rsidRDefault="00970DFB" w:rsidP="00AC0694">
      <w:pPr>
        <w:spacing w:after="0" w:line="240" w:lineRule="auto"/>
      </w:pPr>
      <w:r>
        <w:separator/>
      </w:r>
    </w:p>
  </w:endnote>
  <w:endnote w:type="continuationSeparator" w:id="0">
    <w:p w:rsidR="00970DFB" w:rsidRDefault="00970DFB" w:rsidP="00AC06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32342576"/>
      <w:docPartObj>
        <w:docPartGallery w:val="Page Numbers (Bottom of Page)"/>
        <w:docPartUnique/>
      </w:docPartObj>
    </w:sdtPr>
    <w:sdtEndPr/>
    <w:sdtContent>
      <w:p w:rsidR="00FD6940" w:rsidRDefault="00FD6940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5210">
          <w:rPr>
            <w:noProof/>
          </w:rPr>
          <w:t>23</w:t>
        </w:r>
        <w:r>
          <w:fldChar w:fldCharType="end"/>
        </w:r>
      </w:p>
    </w:sdtContent>
  </w:sdt>
  <w:p w:rsidR="00FD6940" w:rsidRDefault="00FD694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0DFB" w:rsidRDefault="00970DFB" w:rsidP="00AC0694">
      <w:pPr>
        <w:spacing w:after="0" w:line="240" w:lineRule="auto"/>
      </w:pPr>
      <w:r>
        <w:separator/>
      </w:r>
    </w:p>
  </w:footnote>
  <w:footnote w:type="continuationSeparator" w:id="0">
    <w:p w:rsidR="00970DFB" w:rsidRDefault="00970DFB" w:rsidP="00AC06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01366"/>
    <w:multiLevelType w:val="hybridMultilevel"/>
    <w:tmpl w:val="6048021C"/>
    <w:lvl w:ilvl="0" w:tplc="60EA6F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A149E5"/>
    <w:multiLevelType w:val="hybridMultilevel"/>
    <w:tmpl w:val="5532D3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A77534"/>
    <w:multiLevelType w:val="hybridMultilevel"/>
    <w:tmpl w:val="223E00F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67C6014"/>
    <w:multiLevelType w:val="multilevel"/>
    <w:tmpl w:val="382ECBCC"/>
    <w:lvl w:ilvl="0">
      <w:start w:val="4"/>
      <w:numFmt w:val="decimal"/>
      <w:lvlText w:val="2.2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01D599F"/>
    <w:multiLevelType w:val="hybridMultilevel"/>
    <w:tmpl w:val="014C04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665C86"/>
    <w:multiLevelType w:val="hybridMultilevel"/>
    <w:tmpl w:val="A63E1EE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7FB80BC2"/>
    <w:multiLevelType w:val="hybridMultilevel"/>
    <w:tmpl w:val="6BB0BBA8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FFFFFFF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FFFFFF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FFFFFFF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FFFFFF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FFFFFFF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FFFFFF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FFFFFF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FFFFFFF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D57"/>
    <w:rsid w:val="0001297F"/>
    <w:rsid w:val="000132CC"/>
    <w:rsid w:val="00046BDB"/>
    <w:rsid w:val="00075FB5"/>
    <w:rsid w:val="000778B2"/>
    <w:rsid w:val="0008013F"/>
    <w:rsid w:val="000C0635"/>
    <w:rsid w:val="000C3581"/>
    <w:rsid w:val="000D7596"/>
    <w:rsid w:val="001314D0"/>
    <w:rsid w:val="00134CE6"/>
    <w:rsid w:val="00196DC8"/>
    <w:rsid w:val="0019733D"/>
    <w:rsid w:val="001B0886"/>
    <w:rsid w:val="001D6E04"/>
    <w:rsid w:val="001E7004"/>
    <w:rsid w:val="00211F2D"/>
    <w:rsid w:val="002472F3"/>
    <w:rsid w:val="002751D5"/>
    <w:rsid w:val="0028701B"/>
    <w:rsid w:val="00293F1A"/>
    <w:rsid w:val="00337FA5"/>
    <w:rsid w:val="0035072E"/>
    <w:rsid w:val="003561C9"/>
    <w:rsid w:val="003833EB"/>
    <w:rsid w:val="003B199F"/>
    <w:rsid w:val="003E4EBD"/>
    <w:rsid w:val="003F2970"/>
    <w:rsid w:val="00414632"/>
    <w:rsid w:val="00433E03"/>
    <w:rsid w:val="0046267B"/>
    <w:rsid w:val="00463372"/>
    <w:rsid w:val="00485F5C"/>
    <w:rsid w:val="0049561F"/>
    <w:rsid w:val="004D2445"/>
    <w:rsid w:val="004E2473"/>
    <w:rsid w:val="004E2CA9"/>
    <w:rsid w:val="004F435E"/>
    <w:rsid w:val="00546C2F"/>
    <w:rsid w:val="00560B5B"/>
    <w:rsid w:val="00586027"/>
    <w:rsid w:val="005B0138"/>
    <w:rsid w:val="005D514E"/>
    <w:rsid w:val="005D62AD"/>
    <w:rsid w:val="005F7873"/>
    <w:rsid w:val="0060230C"/>
    <w:rsid w:val="00611283"/>
    <w:rsid w:val="0071105D"/>
    <w:rsid w:val="00722DD8"/>
    <w:rsid w:val="0074200C"/>
    <w:rsid w:val="0074343F"/>
    <w:rsid w:val="007563E5"/>
    <w:rsid w:val="007B33CE"/>
    <w:rsid w:val="007B567E"/>
    <w:rsid w:val="007C19D0"/>
    <w:rsid w:val="007D5F2B"/>
    <w:rsid w:val="008274CE"/>
    <w:rsid w:val="008518D1"/>
    <w:rsid w:val="00855C80"/>
    <w:rsid w:val="008A00A1"/>
    <w:rsid w:val="008A5303"/>
    <w:rsid w:val="008B3EEC"/>
    <w:rsid w:val="008C4FC6"/>
    <w:rsid w:val="008E6AEF"/>
    <w:rsid w:val="00936CF7"/>
    <w:rsid w:val="00970DFB"/>
    <w:rsid w:val="00974B6F"/>
    <w:rsid w:val="00986229"/>
    <w:rsid w:val="00986887"/>
    <w:rsid w:val="00987550"/>
    <w:rsid w:val="00994848"/>
    <w:rsid w:val="009C4960"/>
    <w:rsid w:val="009D4AFC"/>
    <w:rsid w:val="009E50A6"/>
    <w:rsid w:val="009E5210"/>
    <w:rsid w:val="009F35DB"/>
    <w:rsid w:val="00A152DA"/>
    <w:rsid w:val="00A76447"/>
    <w:rsid w:val="00A950A9"/>
    <w:rsid w:val="00AA25CA"/>
    <w:rsid w:val="00AC0694"/>
    <w:rsid w:val="00AC139B"/>
    <w:rsid w:val="00AD2CBE"/>
    <w:rsid w:val="00AF48C3"/>
    <w:rsid w:val="00B0480E"/>
    <w:rsid w:val="00B2664B"/>
    <w:rsid w:val="00B5468F"/>
    <w:rsid w:val="00B83D3A"/>
    <w:rsid w:val="00B97A06"/>
    <w:rsid w:val="00BB628D"/>
    <w:rsid w:val="00C24E4A"/>
    <w:rsid w:val="00C3038F"/>
    <w:rsid w:val="00C46AD2"/>
    <w:rsid w:val="00C81F60"/>
    <w:rsid w:val="00C82DB1"/>
    <w:rsid w:val="00C93345"/>
    <w:rsid w:val="00CB2F81"/>
    <w:rsid w:val="00CB56AF"/>
    <w:rsid w:val="00CE1D57"/>
    <w:rsid w:val="00CE6961"/>
    <w:rsid w:val="00CF0351"/>
    <w:rsid w:val="00D17B86"/>
    <w:rsid w:val="00D2714D"/>
    <w:rsid w:val="00D34BA1"/>
    <w:rsid w:val="00D40E06"/>
    <w:rsid w:val="00D90099"/>
    <w:rsid w:val="00DC5DAC"/>
    <w:rsid w:val="00DE07B6"/>
    <w:rsid w:val="00DF42A2"/>
    <w:rsid w:val="00E02217"/>
    <w:rsid w:val="00E5525E"/>
    <w:rsid w:val="00E629DD"/>
    <w:rsid w:val="00E81AB6"/>
    <w:rsid w:val="00E9566C"/>
    <w:rsid w:val="00EA17FA"/>
    <w:rsid w:val="00EA2A74"/>
    <w:rsid w:val="00ED0C49"/>
    <w:rsid w:val="00EF0B3A"/>
    <w:rsid w:val="00EF51F1"/>
    <w:rsid w:val="00F0346A"/>
    <w:rsid w:val="00F700BD"/>
    <w:rsid w:val="00FB337D"/>
    <w:rsid w:val="00FB4B21"/>
    <w:rsid w:val="00FD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A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8E6AEF"/>
    <w:pPr>
      <w:tabs>
        <w:tab w:val="center" w:pos="4677"/>
        <w:tab w:val="right" w:pos="9355"/>
      </w:tabs>
      <w:spacing w:after="0" w:line="240" w:lineRule="auto"/>
      <w:jc w:val="both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8E6AEF"/>
    <w:rPr>
      <w:rFonts w:ascii="Calibri" w:eastAsia="Calibri" w:hAnsi="Calibri" w:cs="Times New Roman"/>
    </w:rPr>
  </w:style>
  <w:style w:type="character" w:styleId="a5">
    <w:name w:val="page number"/>
    <w:basedOn w:val="a0"/>
    <w:rsid w:val="008E6AEF"/>
  </w:style>
  <w:style w:type="paragraph" w:styleId="a6">
    <w:name w:val="Balloon Text"/>
    <w:basedOn w:val="a"/>
    <w:link w:val="a7"/>
    <w:uiPriority w:val="99"/>
    <w:semiHidden/>
    <w:unhideWhenUsed/>
    <w:rsid w:val="008E6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E6AEF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8E6A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Знак8 Знак Знак Знак Знак Знак Знак Знак Знак Знак"/>
    <w:basedOn w:val="a"/>
    <w:rsid w:val="008E6AE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11pt">
    <w:name w:val="Основной текст + 11 pt"/>
    <w:rsid w:val="008E6A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9">
    <w:name w:val="Основной текст_"/>
    <w:link w:val="3"/>
    <w:rsid w:val="008E6AEF"/>
    <w:rPr>
      <w:rFonts w:ascii="Times New Roman" w:eastAsia="Times New Roman" w:hAnsi="Times New Roman" w:cs="Times New Roman"/>
      <w:sz w:val="25"/>
      <w:szCs w:val="25"/>
      <w:shd w:val="clear" w:color="auto" w:fill="FFFFFF"/>
    </w:rPr>
  </w:style>
  <w:style w:type="paragraph" w:customStyle="1" w:styleId="3">
    <w:name w:val="Основной текст3"/>
    <w:basedOn w:val="a"/>
    <w:link w:val="a9"/>
    <w:rsid w:val="008E6AEF"/>
    <w:pPr>
      <w:widowControl w:val="0"/>
      <w:shd w:val="clear" w:color="auto" w:fill="FFFFFF"/>
      <w:spacing w:after="120" w:line="0" w:lineRule="atLeast"/>
      <w:ind w:hanging="360"/>
      <w:jc w:val="both"/>
    </w:pPr>
    <w:rPr>
      <w:rFonts w:ascii="Times New Roman" w:eastAsia="Times New Roman" w:hAnsi="Times New Roman" w:cs="Times New Roman"/>
      <w:sz w:val="25"/>
      <w:szCs w:val="25"/>
    </w:rPr>
  </w:style>
  <w:style w:type="paragraph" w:styleId="aa">
    <w:name w:val="header"/>
    <w:basedOn w:val="a"/>
    <w:link w:val="ab"/>
    <w:uiPriority w:val="99"/>
    <w:unhideWhenUsed/>
    <w:rsid w:val="008E6A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E6AEF"/>
  </w:style>
  <w:style w:type="table" w:customStyle="1" w:styleId="1">
    <w:name w:val="Сетка таблицы1"/>
    <w:basedOn w:val="a1"/>
    <w:next w:val="a8"/>
    <w:rsid w:val="00E9566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3B199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A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8E6AEF"/>
    <w:pPr>
      <w:tabs>
        <w:tab w:val="center" w:pos="4677"/>
        <w:tab w:val="right" w:pos="9355"/>
      </w:tabs>
      <w:spacing w:after="0" w:line="240" w:lineRule="auto"/>
      <w:jc w:val="both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8E6AEF"/>
    <w:rPr>
      <w:rFonts w:ascii="Calibri" w:eastAsia="Calibri" w:hAnsi="Calibri" w:cs="Times New Roman"/>
    </w:rPr>
  </w:style>
  <w:style w:type="character" w:styleId="a5">
    <w:name w:val="page number"/>
    <w:basedOn w:val="a0"/>
    <w:rsid w:val="008E6AEF"/>
  </w:style>
  <w:style w:type="paragraph" w:styleId="a6">
    <w:name w:val="Balloon Text"/>
    <w:basedOn w:val="a"/>
    <w:link w:val="a7"/>
    <w:uiPriority w:val="99"/>
    <w:semiHidden/>
    <w:unhideWhenUsed/>
    <w:rsid w:val="008E6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E6AEF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8E6A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Знак8 Знак Знак Знак Знак Знак Знак Знак Знак Знак"/>
    <w:basedOn w:val="a"/>
    <w:rsid w:val="008E6AE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11pt">
    <w:name w:val="Основной текст + 11 pt"/>
    <w:rsid w:val="008E6AE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9">
    <w:name w:val="Основной текст_"/>
    <w:link w:val="3"/>
    <w:rsid w:val="008E6AEF"/>
    <w:rPr>
      <w:rFonts w:ascii="Times New Roman" w:eastAsia="Times New Roman" w:hAnsi="Times New Roman" w:cs="Times New Roman"/>
      <w:sz w:val="25"/>
      <w:szCs w:val="25"/>
      <w:shd w:val="clear" w:color="auto" w:fill="FFFFFF"/>
    </w:rPr>
  </w:style>
  <w:style w:type="paragraph" w:customStyle="1" w:styleId="3">
    <w:name w:val="Основной текст3"/>
    <w:basedOn w:val="a"/>
    <w:link w:val="a9"/>
    <w:rsid w:val="008E6AEF"/>
    <w:pPr>
      <w:widowControl w:val="0"/>
      <w:shd w:val="clear" w:color="auto" w:fill="FFFFFF"/>
      <w:spacing w:after="120" w:line="0" w:lineRule="atLeast"/>
      <w:ind w:hanging="360"/>
      <w:jc w:val="both"/>
    </w:pPr>
    <w:rPr>
      <w:rFonts w:ascii="Times New Roman" w:eastAsia="Times New Roman" w:hAnsi="Times New Roman" w:cs="Times New Roman"/>
      <w:sz w:val="25"/>
      <w:szCs w:val="25"/>
    </w:rPr>
  </w:style>
  <w:style w:type="paragraph" w:styleId="aa">
    <w:name w:val="header"/>
    <w:basedOn w:val="a"/>
    <w:link w:val="ab"/>
    <w:uiPriority w:val="99"/>
    <w:unhideWhenUsed/>
    <w:rsid w:val="008E6A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E6AEF"/>
  </w:style>
  <w:style w:type="table" w:customStyle="1" w:styleId="1">
    <w:name w:val="Сетка таблицы1"/>
    <w:basedOn w:val="a1"/>
    <w:next w:val="a8"/>
    <w:rsid w:val="00E9566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3B199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55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0C41D2-74DC-40E9-926D-139823F6C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23</Pages>
  <Words>4904</Words>
  <Characters>27956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Кашин Дмитрий Сергеевич</dc:creator>
  <cp:lastModifiedBy>Маргарита Сергеевна Закржевская</cp:lastModifiedBy>
  <cp:revision>8</cp:revision>
  <dcterms:created xsi:type="dcterms:W3CDTF">2016-09-19T08:11:00Z</dcterms:created>
  <dcterms:modified xsi:type="dcterms:W3CDTF">2016-09-26T06:09:00Z</dcterms:modified>
</cp:coreProperties>
</file>